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A8" w:rsidRDefault="00404FA8" w:rsidP="00CD44CD">
      <w:pPr>
        <w:spacing w:after="0"/>
        <w:rPr>
          <w:rFonts w:ascii="Arial" w:hAnsi="Arial" w:cs="Arial"/>
          <w:b/>
          <w:color w:val="FF0000"/>
          <w:sz w:val="24"/>
          <w:szCs w:val="24"/>
        </w:rPr>
      </w:pPr>
    </w:p>
    <w:p w:rsidR="0056683F" w:rsidRPr="00E0457E" w:rsidRDefault="0056683F" w:rsidP="000842C9">
      <w:pPr>
        <w:spacing w:after="0"/>
        <w:rPr>
          <w:rFonts w:ascii="Arial" w:hAnsi="Arial" w:cs="Arial"/>
          <w:b/>
          <w:color w:val="FF0000"/>
          <w:sz w:val="24"/>
          <w:szCs w:val="24"/>
        </w:rPr>
      </w:pPr>
    </w:p>
    <w:p w:rsidR="000842C9" w:rsidRDefault="000842C9" w:rsidP="00BE5120">
      <w:pPr>
        <w:spacing w:after="0"/>
        <w:jc w:val="center"/>
        <w:rPr>
          <w:rFonts w:ascii="Arial" w:hAnsi="Arial" w:cs="Arial"/>
          <w:b/>
          <w:sz w:val="24"/>
          <w:szCs w:val="24"/>
        </w:rPr>
      </w:pPr>
    </w:p>
    <w:p w:rsidR="000300A5" w:rsidRDefault="000300A5" w:rsidP="00BE5120">
      <w:pPr>
        <w:spacing w:after="0"/>
        <w:jc w:val="center"/>
        <w:rPr>
          <w:rFonts w:ascii="Arial" w:hAnsi="Arial" w:cs="Arial"/>
          <w:b/>
          <w:sz w:val="24"/>
          <w:szCs w:val="24"/>
        </w:rPr>
      </w:pPr>
      <w:r>
        <w:rPr>
          <w:rFonts w:ascii="Arial" w:hAnsi="Arial" w:cs="Arial"/>
          <w:b/>
          <w:sz w:val="24"/>
          <w:szCs w:val="24"/>
        </w:rPr>
        <w:t xml:space="preserve">Requesting an Education, Health and Care Assessment </w:t>
      </w:r>
    </w:p>
    <w:p w:rsidR="00B77585" w:rsidRDefault="00B77585" w:rsidP="00BE5120">
      <w:pPr>
        <w:spacing w:after="0"/>
        <w:jc w:val="center"/>
        <w:rPr>
          <w:rFonts w:ascii="Arial" w:hAnsi="Arial" w:cs="Arial"/>
          <w:b/>
          <w:sz w:val="24"/>
          <w:szCs w:val="24"/>
        </w:rPr>
      </w:pPr>
    </w:p>
    <w:p w:rsidR="000300A5" w:rsidRDefault="00EE13BB" w:rsidP="00BE5120">
      <w:pPr>
        <w:spacing w:after="0"/>
        <w:jc w:val="center"/>
        <w:rPr>
          <w:rFonts w:ascii="Arial" w:hAnsi="Arial" w:cs="Arial"/>
          <w:b/>
          <w:sz w:val="24"/>
          <w:szCs w:val="24"/>
        </w:rPr>
      </w:pPr>
      <w:r>
        <w:rPr>
          <w:rFonts w:ascii="Arial" w:hAnsi="Arial" w:cs="Arial"/>
          <w:b/>
          <w:sz w:val="24"/>
          <w:szCs w:val="24"/>
        </w:rPr>
        <w:t xml:space="preserve">Guidance for </w:t>
      </w:r>
      <w:r w:rsidR="000300A5">
        <w:rPr>
          <w:rFonts w:ascii="Arial" w:hAnsi="Arial" w:cs="Arial"/>
          <w:b/>
          <w:sz w:val="24"/>
          <w:szCs w:val="24"/>
        </w:rPr>
        <w:t xml:space="preserve">schools, </w:t>
      </w:r>
      <w:r>
        <w:rPr>
          <w:rFonts w:ascii="Arial" w:hAnsi="Arial" w:cs="Arial"/>
          <w:b/>
          <w:sz w:val="24"/>
          <w:szCs w:val="24"/>
        </w:rPr>
        <w:t>settings</w:t>
      </w:r>
      <w:r w:rsidR="000300A5">
        <w:rPr>
          <w:rFonts w:ascii="Arial" w:hAnsi="Arial" w:cs="Arial"/>
          <w:b/>
          <w:sz w:val="24"/>
          <w:szCs w:val="24"/>
        </w:rPr>
        <w:t xml:space="preserve"> and colleges</w:t>
      </w:r>
      <w:r>
        <w:rPr>
          <w:rFonts w:ascii="Arial" w:hAnsi="Arial" w:cs="Arial"/>
          <w:b/>
          <w:sz w:val="24"/>
          <w:szCs w:val="24"/>
        </w:rPr>
        <w:t xml:space="preserve"> </w:t>
      </w:r>
    </w:p>
    <w:p w:rsidR="000300A5" w:rsidRDefault="00B77585" w:rsidP="00BE5120">
      <w:pPr>
        <w:spacing w:after="0"/>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2F21125B" wp14:editId="22C9EB7A">
                <wp:simplePos x="0" y="0"/>
                <wp:positionH relativeFrom="column">
                  <wp:posOffset>129473</wp:posOffset>
                </wp:positionH>
                <wp:positionV relativeFrom="paragraph">
                  <wp:posOffset>182791</wp:posOffset>
                </wp:positionV>
                <wp:extent cx="5216525" cy="1310910"/>
                <wp:effectExtent l="0" t="0" r="22225" b="22860"/>
                <wp:wrapNone/>
                <wp:docPr id="2" name="Text Box 2"/>
                <wp:cNvGraphicFramePr/>
                <a:graphic xmlns:a="http://schemas.openxmlformats.org/drawingml/2006/main">
                  <a:graphicData uri="http://schemas.microsoft.com/office/word/2010/wordprocessingShape">
                    <wps:wsp>
                      <wps:cNvSpPr txBox="1"/>
                      <wps:spPr>
                        <a:xfrm>
                          <a:off x="0" y="0"/>
                          <a:ext cx="5216525" cy="1310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5120" w:rsidRPr="001A2D23" w:rsidRDefault="000300A5" w:rsidP="00B77585">
                            <w:pPr>
                              <w:shd w:val="clear" w:color="auto" w:fill="F2F2F2" w:themeFill="background1" w:themeFillShade="F2"/>
                              <w:spacing w:after="0"/>
                              <w:rPr>
                                <w:rFonts w:ascii="Arial" w:hAnsi="Arial" w:cs="Arial"/>
                                <w:i/>
                                <w:sz w:val="20"/>
                                <w:szCs w:val="20"/>
                              </w:rPr>
                            </w:pPr>
                            <w:r w:rsidRPr="001A2D23">
                              <w:rPr>
                                <w:rFonts w:ascii="Arial" w:hAnsi="Arial" w:cs="Arial"/>
                                <w:sz w:val="24"/>
                                <w:szCs w:val="24"/>
                              </w:rPr>
                              <w:t xml:space="preserve">Barnet Local </w:t>
                            </w:r>
                            <w:r w:rsidR="001A2D23" w:rsidRPr="001A2D23">
                              <w:rPr>
                                <w:rFonts w:ascii="Arial" w:hAnsi="Arial" w:cs="Arial"/>
                                <w:sz w:val="24"/>
                                <w:szCs w:val="24"/>
                              </w:rPr>
                              <w:t>Authority</w:t>
                            </w:r>
                            <w:r w:rsidR="001A2D23">
                              <w:rPr>
                                <w:rFonts w:ascii="Arial" w:hAnsi="Arial" w:cs="Arial"/>
                                <w:sz w:val="24"/>
                                <w:szCs w:val="24"/>
                              </w:rPr>
                              <w:t xml:space="preserve"> aims to put</w:t>
                            </w:r>
                            <w:r w:rsidRPr="001A2D23">
                              <w:rPr>
                                <w:rFonts w:ascii="Arial" w:hAnsi="Arial" w:cs="Arial"/>
                                <w:sz w:val="24"/>
                                <w:szCs w:val="24"/>
                              </w:rPr>
                              <w:t xml:space="preserve"> the child or young person, and his or her parents</w:t>
                            </w:r>
                            <w:r w:rsidR="001A2D23">
                              <w:rPr>
                                <w:rFonts w:ascii="Arial" w:hAnsi="Arial" w:cs="Arial"/>
                                <w:sz w:val="24"/>
                                <w:szCs w:val="24"/>
                              </w:rPr>
                              <w:t>,</w:t>
                            </w:r>
                            <w:r w:rsidR="001A2D23" w:rsidRPr="001A2D23">
                              <w:rPr>
                                <w:rFonts w:ascii="Arial" w:hAnsi="Arial" w:cs="Arial"/>
                                <w:sz w:val="24"/>
                                <w:szCs w:val="24"/>
                              </w:rPr>
                              <w:t xml:space="preserve"> at the heart of the</w:t>
                            </w:r>
                            <w:r w:rsidR="001A2D23">
                              <w:rPr>
                                <w:rFonts w:ascii="Arial" w:hAnsi="Arial" w:cs="Arial"/>
                                <w:sz w:val="24"/>
                                <w:szCs w:val="24"/>
                              </w:rPr>
                              <w:t xml:space="preserve"> assessment </w:t>
                            </w:r>
                            <w:r w:rsidR="001A2D23" w:rsidRPr="001A2D23">
                              <w:rPr>
                                <w:rFonts w:ascii="Arial" w:hAnsi="Arial" w:cs="Arial"/>
                                <w:sz w:val="24"/>
                                <w:szCs w:val="24"/>
                              </w:rPr>
                              <w:t>process</w:t>
                            </w:r>
                            <w:r w:rsidR="001A2D23">
                              <w:rPr>
                                <w:rFonts w:ascii="Arial" w:hAnsi="Arial" w:cs="Arial"/>
                                <w:sz w:val="24"/>
                                <w:szCs w:val="24"/>
                              </w:rPr>
                              <w:t>. This includes taking account of their views, involving them in discussions and giving them information and support. We want the child or young person and their family to feel that they have had the chance to participate fully</w:t>
                            </w:r>
                            <w:r w:rsidR="006E54F3">
                              <w:rPr>
                                <w:rFonts w:ascii="Arial" w:hAnsi="Arial" w:cs="Arial"/>
                                <w:sz w:val="24"/>
                                <w:szCs w:val="24"/>
                              </w:rPr>
                              <w:t xml:space="preserve"> in the assessment process</w:t>
                            </w:r>
                            <w:r w:rsidR="001A2D23">
                              <w:rPr>
                                <w:rFonts w:ascii="Arial" w:hAnsi="Arial" w:cs="Arial"/>
                                <w:sz w:val="24"/>
                                <w:szCs w:val="24"/>
                              </w:rPr>
                              <w:t xml:space="preserve"> and have been supported in doing so.  </w:t>
                            </w:r>
                          </w:p>
                          <w:p w:rsidR="00BE5120" w:rsidRPr="00BE5120" w:rsidRDefault="00BE5120" w:rsidP="00B77585">
                            <w:pPr>
                              <w:shd w:val="clear" w:color="auto" w:fill="F2F2F2" w:themeFill="background1" w:themeFillShade="F2"/>
                              <w:spacing w:after="0"/>
                              <w:rPr>
                                <w:rFonts w:ascii="Arial" w:hAnsi="Arial" w:cs="Arial"/>
                                <w:b/>
                                <w:sz w:val="24"/>
                                <w:szCs w:val="24"/>
                              </w:rPr>
                            </w:pPr>
                          </w:p>
                          <w:p w:rsidR="00BE5120" w:rsidRDefault="00BE5120" w:rsidP="00B77585">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pt;margin-top:14.4pt;width:410.75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" fillcolor="white [3201]" strokeweight=".5pt">
                <v:textbox>
                  <w:txbxContent>
                    <w:p w:rsidR="00BE5120" w:rsidRPr="001A2D23" w:rsidRDefault="000300A5" w:rsidP="00B77585">
                      <w:pPr>
                        <w:shd w:val="clear" w:color="auto" w:fill="F2F2F2" w:themeFill="background1" w:themeFillShade="F2"/>
                        <w:spacing w:after="0"/>
                        <w:rPr>
                          <w:rFonts w:ascii="Arial" w:hAnsi="Arial" w:cs="Arial"/>
                          <w:i/>
                          <w:sz w:val="20"/>
                          <w:szCs w:val="20"/>
                        </w:rPr>
                      </w:pPr>
                      <w:r w:rsidRPr="001A2D23">
                        <w:rPr>
                          <w:rFonts w:ascii="Arial" w:hAnsi="Arial" w:cs="Arial"/>
                          <w:sz w:val="24"/>
                          <w:szCs w:val="24"/>
                        </w:rPr>
                        <w:t xml:space="preserve">Barnet Local </w:t>
                      </w:r>
                      <w:r w:rsidR="001A2D23" w:rsidRPr="001A2D23">
                        <w:rPr>
                          <w:rFonts w:ascii="Arial" w:hAnsi="Arial" w:cs="Arial"/>
                          <w:sz w:val="24"/>
                          <w:szCs w:val="24"/>
                        </w:rPr>
                        <w:t>Authority</w:t>
                      </w:r>
                      <w:r w:rsidR="001A2D23">
                        <w:rPr>
                          <w:rFonts w:ascii="Arial" w:hAnsi="Arial" w:cs="Arial"/>
                          <w:sz w:val="24"/>
                          <w:szCs w:val="24"/>
                        </w:rPr>
                        <w:t xml:space="preserve"> aims to put</w:t>
                      </w:r>
                      <w:r w:rsidRPr="001A2D23">
                        <w:rPr>
                          <w:rFonts w:ascii="Arial" w:hAnsi="Arial" w:cs="Arial"/>
                          <w:sz w:val="24"/>
                          <w:szCs w:val="24"/>
                        </w:rPr>
                        <w:t xml:space="preserve"> the child or young person, and his or her parents</w:t>
                      </w:r>
                      <w:r w:rsidR="001A2D23">
                        <w:rPr>
                          <w:rFonts w:ascii="Arial" w:hAnsi="Arial" w:cs="Arial"/>
                          <w:sz w:val="24"/>
                          <w:szCs w:val="24"/>
                        </w:rPr>
                        <w:t>,</w:t>
                      </w:r>
                      <w:r w:rsidR="001A2D23" w:rsidRPr="001A2D23">
                        <w:rPr>
                          <w:rFonts w:ascii="Arial" w:hAnsi="Arial" w:cs="Arial"/>
                          <w:sz w:val="24"/>
                          <w:szCs w:val="24"/>
                        </w:rPr>
                        <w:t xml:space="preserve"> at the heart of the</w:t>
                      </w:r>
                      <w:r w:rsidR="001A2D23">
                        <w:rPr>
                          <w:rFonts w:ascii="Arial" w:hAnsi="Arial" w:cs="Arial"/>
                          <w:sz w:val="24"/>
                          <w:szCs w:val="24"/>
                        </w:rPr>
                        <w:t xml:space="preserve"> assessment </w:t>
                      </w:r>
                      <w:r w:rsidR="001A2D23" w:rsidRPr="001A2D23">
                        <w:rPr>
                          <w:rFonts w:ascii="Arial" w:hAnsi="Arial" w:cs="Arial"/>
                          <w:sz w:val="24"/>
                          <w:szCs w:val="24"/>
                        </w:rPr>
                        <w:t>process</w:t>
                      </w:r>
                      <w:r w:rsidR="001A2D23">
                        <w:rPr>
                          <w:rFonts w:ascii="Arial" w:hAnsi="Arial" w:cs="Arial"/>
                          <w:sz w:val="24"/>
                          <w:szCs w:val="24"/>
                        </w:rPr>
                        <w:t>. This includes taking account of their views, involving them in discussions and giving them information and support. We want the child or young person and their family to feel that they have had the chance to participate fully</w:t>
                      </w:r>
                      <w:r w:rsidR="006E54F3">
                        <w:rPr>
                          <w:rFonts w:ascii="Arial" w:hAnsi="Arial" w:cs="Arial"/>
                          <w:sz w:val="24"/>
                          <w:szCs w:val="24"/>
                        </w:rPr>
                        <w:t xml:space="preserve"> in the assessment process</w:t>
                      </w:r>
                      <w:r w:rsidR="001A2D23">
                        <w:rPr>
                          <w:rFonts w:ascii="Arial" w:hAnsi="Arial" w:cs="Arial"/>
                          <w:sz w:val="24"/>
                          <w:szCs w:val="24"/>
                        </w:rPr>
                        <w:t xml:space="preserve"> and have been supported in doing so.  </w:t>
                      </w:r>
                    </w:p>
                    <w:p w:rsidR="00BE5120" w:rsidRPr="00BE5120" w:rsidRDefault="00BE5120" w:rsidP="00B77585">
                      <w:pPr>
                        <w:shd w:val="clear" w:color="auto" w:fill="F2F2F2" w:themeFill="background1" w:themeFillShade="F2"/>
                        <w:spacing w:after="0"/>
                        <w:rPr>
                          <w:rFonts w:ascii="Arial" w:hAnsi="Arial" w:cs="Arial"/>
                          <w:b/>
                          <w:sz w:val="24"/>
                          <w:szCs w:val="24"/>
                        </w:rPr>
                      </w:pPr>
                    </w:p>
                    <w:p w:rsidR="00BE5120" w:rsidRDefault="00BE5120" w:rsidP="00B77585">
                      <w:pPr>
                        <w:shd w:val="clear" w:color="auto" w:fill="F2F2F2" w:themeFill="background1" w:themeFillShade="F2"/>
                      </w:pPr>
                    </w:p>
                  </w:txbxContent>
                </v:textbox>
              </v:shape>
            </w:pict>
          </mc:Fallback>
        </mc:AlternateContent>
      </w:r>
    </w:p>
    <w:p w:rsidR="000300A5" w:rsidRDefault="000300A5" w:rsidP="00BE5120">
      <w:pPr>
        <w:spacing w:after="0"/>
        <w:jc w:val="center"/>
        <w:rPr>
          <w:rFonts w:ascii="Arial" w:hAnsi="Arial" w:cs="Arial"/>
          <w:b/>
          <w:sz w:val="24"/>
          <w:szCs w:val="24"/>
        </w:rPr>
      </w:pPr>
    </w:p>
    <w:p w:rsidR="000300A5" w:rsidRPr="00BE5120" w:rsidRDefault="000300A5" w:rsidP="00BE5120">
      <w:pPr>
        <w:spacing w:after="0"/>
        <w:jc w:val="center"/>
        <w:rPr>
          <w:rFonts w:ascii="Arial" w:hAnsi="Arial" w:cs="Arial"/>
          <w:b/>
          <w:sz w:val="24"/>
          <w:szCs w:val="24"/>
        </w:rPr>
      </w:pPr>
    </w:p>
    <w:p w:rsidR="00BE5120" w:rsidRDefault="00BE5120" w:rsidP="00F45F1A">
      <w:pPr>
        <w:pStyle w:val="ListParagraph"/>
        <w:spacing w:after="0"/>
        <w:rPr>
          <w:rFonts w:ascii="Arial" w:hAnsi="Arial" w:cs="Arial"/>
          <w:b/>
          <w:sz w:val="24"/>
          <w:szCs w:val="24"/>
        </w:rPr>
      </w:pPr>
    </w:p>
    <w:p w:rsidR="00BE5120" w:rsidRDefault="00BE5120" w:rsidP="00F45F1A">
      <w:pPr>
        <w:pStyle w:val="ListParagraph"/>
        <w:spacing w:after="0"/>
        <w:rPr>
          <w:rFonts w:ascii="Arial" w:hAnsi="Arial" w:cs="Arial"/>
          <w:b/>
          <w:sz w:val="24"/>
          <w:szCs w:val="24"/>
        </w:rPr>
      </w:pPr>
    </w:p>
    <w:p w:rsidR="00BE5120" w:rsidRDefault="00BE5120" w:rsidP="00F45F1A">
      <w:pPr>
        <w:pStyle w:val="ListParagraph"/>
        <w:spacing w:after="0"/>
        <w:rPr>
          <w:rFonts w:ascii="Arial" w:hAnsi="Arial" w:cs="Arial"/>
          <w:b/>
          <w:sz w:val="24"/>
          <w:szCs w:val="24"/>
        </w:rPr>
      </w:pPr>
    </w:p>
    <w:p w:rsidR="00BE5120" w:rsidRDefault="00BE5120" w:rsidP="00F45F1A">
      <w:pPr>
        <w:pStyle w:val="ListParagraph"/>
        <w:spacing w:after="0"/>
        <w:rPr>
          <w:rFonts w:ascii="Arial" w:hAnsi="Arial" w:cs="Arial"/>
          <w:b/>
          <w:sz w:val="24"/>
          <w:szCs w:val="24"/>
        </w:rPr>
      </w:pPr>
    </w:p>
    <w:p w:rsidR="00BE5120" w:rsidRDefault="00BE5120" w:rsidP="00F45F1A">
      <w:pPr>
        <w:pStyle w:val="ListParagraph"/>
        <w:spacing w:after="0"/>
        <w:rPr>
          <w:rFonts w:ascii="Arial" w:hAnsi="Arial" w:cs="Arial"/>
          <w:b/>
          <w:sz w:val="24"/>
          <w:szCs w:val="24"/>
        </w:rPr>
      </w:pPr>
    </w:p>
    <w:p w:rsidR="00BE5120" w:rsidRDefault="00B77585" w:rsidP="00F45F1A">
      <w:pPr>
        <w:pStyle w:val="ListParagraph"/>
        <w:spacing w:after="0"/>
        <w:rPr>
          <w:rFonts w:ascii="Arial" w:hAnsi="Arial" w:cs="Arial"/>
          <w:b/>
          <w:sz w:val="24"/>
          <w:szCs w:val="24"/>
        </w:rPr>
      </w:pPr>
      <w:r>
        <w:rPr>
          <w:noProof/>
          <w:lang w:eastAsia="en-GB"/>
        </w:rPr>
        <mc:AlternateContent>
          <mc:Choice Requires="wps">
            <w:drawing>
              <wp:anchor distT="0" distB="0" distL="114300" distR="114300" simplePos="0" relativeHeight="251661312" behindDoc="0" locked="0" layoutInCell="1" allowOverlap="1" wp14:anchorId="11BE1433" wp14:editId="4419B27B">
                <wp:simplePos x="0" y="0"/>
                <wp:positionH relativeFrom="column">
                  <wp:posOffset>-113665</wp:posOffset>
                </wp:positionH>
                <wp:positionV relativeFrom="paragraph">
                  <wp:posOffset>130175</wp:posOffset>
                </wp:positionV>
                <wp:extent cx="5782310" cy="614680"/>
                <wp:effectExtent l="0" t="0" r="27940" b="13970"/>
                <wp:wrapSquare wrapText="bothSides"/>
                <wp:docPr id="1" name="Text Box 1"/>
                <wp:cNvGraphicFramePr/>
                <a:graphic xmlns:a="http://schemas.openxmlformats.org/drawingml/2006/main">
                  <a:graphicData uri="http://schemas.microsoft.com/office/word/2010/wordprocessingShape">
                    <wps:wsp>
                      <wps:cNvSpPr txBox="1"/>
                      <wps:spPr>
                        <a:xfrm>
                          <a:off x="0" y="0"/>
                          <a:ext cx="5782310" cy="614680"/>
                        </a:xfrm>
                        <a:prstGeom prst="rect">
                          <a:avLst/>
                        </a:prstGeom>
                        <a:noFill/>
                        <a:ln w="6350">
                          <a:solidFill>
                            <a:prstClr val="black"/>
                          </a:solidFill>
                        </a:ln>
                        <a:effectLst/>
                      </wps:spPr>
                      <wps:txbx>
                        <w:txbxContent>
                          <w:p w:rsidR="00925B1C" w:rsidRDefault="00925B1C" w:rsidP="00925B1C">
                            <w:pPr>
                              <w:shd w:val="clear" w:color="auto" w:fill="EEECE1" w:themeFill="background2"/>
                              <w:spacing w:after="0"/>
                              <w:jc w:val="center"/>
                              <w:rPr>
                                <w:rFonts w:ascii="Arial" w:hAnsi="Arial" w:cs="Arial"/>
                                <w:sz w:val="20"/>
                                <w:szCs w:val="20"/>
                              </w:rPr>
                            </w:pPr>
                            <w:r w:rsidRPr="00925B1C">
                              <w:rPr>
                                <w:rFonts w:ascii="Arial" w:hAnsi="Arial" w:cs="Arial"/>
                                <w:sz w:val="20"/>
                                <w:szCs w:val="20"/>
                              </w:rPr>
                              <w:t>References in brackets refer to relevant paragraphs in the SEND Code of Practice July 2014. Settings should refer to the Code for additional information</w:t>
                            </w:r>
                            <w:r w:rsidR="00567E95">
                              <w:rPr>
                                <w:rFonts w:ascii="Arial" w:hAnsi="Arial" w:cs="Arial"/>
                                <w:sz w:val="20"/>
                                <w:szCs w:val="20"/>
                              </w:rPr>
                              <w:t xml:space="preserve"> and exemptions to statutory timescales or exceptions to the standard procedures</w:t>
                            </w:r>
                            <w:r w:rsidRPr="00925B1C">
                              <w:rPr>
                                <w:rFonts w:ascii="Arial" w:hAnsi="Arial" w:cs="Arial"/>
                                <w:sz w:val="20"/>
                                <w:szCs w:val="20"/>
                              </w:rPr>
                              <w:t>.</w:t>
                            </w:r>
                          </w:p>
                          <w:p w:rsidR="00925B1C" w:rsidRPr="003A0AF4" w:rsidRDefault="00925B1C" w:rsidP="003A0AF4">
                            <w:pPr>
                              <w:spacing w:after="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8.95pt;margin-top:10.25pt;width:455.3pt;height:4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" filled="f" strokeweight=".5pt">
                <v:textbox>
                  <w:txbxContent>
                    <w:p w:rsidR="00925B1C" w:rsidRDefault="00925B1C" w:rsidP="00925B1C">
                      <w:pPr>
                        <w:shd w:val="clear" w:color="auto" w:fill="EEECE1" w:themeFill="background2"/>
                        <w:spacing w:after="0"/>
                        <w:jc w:val="center"/>
                        <w:rPr>
                          <w:rFonts w:ascii="Arial" w:hAnsi="Arial" w:cs="Arial"/>
                          <w:sz w:val="20"/>
                          <w:szCs w:val="20"/>
                        </w:rPr>
                      </w:pPr>
                      <w:r w:rsidRPr="00925B1C">
                        <w:rPr>
                          <w:rFonts w:ascii="Arial" w:hAnsi="Arial" w:cs="Arial"/>
                          <w:sz w:val="20"/>
                          <w:szCs w:val="20"/>
                        </w:rPr>
                        <w:t>References in brackets refer to relevant paragraphs in the SEND Code of Practice July 2014. Settings should refer to the Code for additional information</w:t>
                      </w:r>
                      <w:r w:rsidR="00567E95">
                        <w:rPr>
                          <w:rFonts w:ascii="Arial" w:hAnsi="Arial" w:cs="Arial"/>
                          <w:sz w:val="20"/>
                          <w:szCs w:val="20"/>
                        </w:rPr>
                        <w:t xml:space="preserve"> and exemptions to statutory timescales or exceptions to the standard procedures</w:t>
                      </w:r>
                      <w:r w:rsidRPr="00925B1C">
                        <w:rPr>
                          <w:rFonts w:ascii="Arial" w:hAnsi="Arial" w:cs="Arial"/>
                          <w:sz w:val="20"/>
                          <w:szCs w:val="20"/>
                        </w:rPr>
                        <w:t>.</w:t>
                      </w:r>
                    </w:p>
                    <w:p w:rsidR="00925B1C" w:rsidRPr="003A0AF4" w:rsidRDefault="00925B1C" w:rsidP="003A0AF4">
                      <w:pPr>
                        <w:spacing w:after="0"/>
                        <w:rPr>
                          <w:rFonts w:ascii="Arial" w:hAnsi="Arial" w:cs="Arial"/>
                          <w:sz w:val="20"/>
                          <w:szCs w:val="20"/>
                        </w:rPr>
                      </w:pPr>
                    </w:p>
                  </w:txbxContent>
                </v:textbox>
                <w10:wrap type="square"/>
              </v:shape>
            </w:pict>
          </mc:Fallback>
        </mc:AlternateContent>
      </w:r>
    </w:p>
    <w:p w:rsidR="00925B1C" w:rsidRPr="00925B1C" w:rsidRDefault="00925B1C" w:rsidP="001819B1">
      <w:pPr>
        <w:spacing w:after="0"/>
        <w:rPr>
          <w:rFonts w:ascii="Arial" w:hAnsi="Arial" w:cs="Arial"/>
          <w:sz w:val="24"/>
          <w:szCs w:val="24"/>
        </w:rPr>
      </w:pPr>
    </w:p>
    <w:p w:rsidR="002923D3" w:rsidRPr="00723B65" w:rsidRDefault="002923D3" w:rsidP="00723B65">
      <w:pPr>
        <w:pStyle w:val="ListParagraph"/>
        <w:numPr>
          <w:ilvl w:val="0"/>
          <w:numId w:val="18"/>
        </w:numPr>
        <w:spacing w:after="0"/>
        <w:rPr>
          <w:rFonts w:ascii="Arial" w:hAnsi="Arial" w:cs="Arial"/>
          <w:sz w:val="24"/>
          <w:szCs w:val="24"/>
          <w:u w:val="single"/>
        </w:rPr>
      </w:pPr>
      <w:r w:rsidRPr="00723B65">
        <w:rPr>
          <w:rFonts w:ascii="Arial" w:hAnsi="Arial" w:cs="Arial"/>
          <w:b/>
          <w:sz w:val="24"/>
          <w:szCs w:val="24"/>
          <w:u w:val="single"/>
        </w:rPr>
        <w:t>What is an E</w:t>
      </w:r>
      <w:r w:rsidR="00686872" w:rsidRPr="00723B65">
        <w:rPr>
          <w:rFonts w:ascii="Arial" w:hAnsi="Arial" w:cs="Arial"/>
          <w:b/>
          <w:sz w:val="24"/>
          <w:szCs w:val="24"/>
          <w:u w:val="single"/>
        </w:rPr>
        <w:t xml:space="preserve">ducation and </w:t>
      </w:r>
      <w:r w:rsidRPr="00723B65">
        <w:rPr>
          <w:rFonts w:ascii="Arial" w:hAnsi="Arial" w:cs="Arial"/>
          <w:b/>
          <w:sz w:val="24"/>
          <w:szCs w:val="24"/>
          <w:u w:val="single"/>
        </w:rPr>
        <w:t>H</w:t>
      </w:r>
      <w:r w:rsidR="00686872" w:rsidRPr="00723B65">
        <w:rPr>
          <w:rFonts w:ascii="Arial" w:hAnsi="Arial" w:cs="Arial"/>
          <w:b/>
          <w:sz w:val="24"/>
          <w:szCs w:val="24"/>
          <w:u w:val="single"/>
        </w:rPr>
        <w:t xml:space="preserve">ealth </w:t>
      </w:r>
      <w:r w:rsidRPr="00723B65">
        <w:rPr>
          <w:rFonts w:ascii="Arial" w:hAnsi="Arial" w:cs="Arial"/>
          <w:b/>
          <w:sz w:val="24"/>
          <w:szCs w:val="24"/>
          <w:u w:val="single"/>
        </w:rPr>
        <w:t>C</w:t>
      </w:r>
      <w:r w:rsidR="00686872" w:rsidRPr="00723B65">
        <w:rPr>
          <w:rFonts w:ascii="Arial" w:hAnsi="Arial" w:cs="Arial"/>
          <w:b/>
          <w:sz w:val="24"/>
          <w:szCs w:val="24"/>
          <w:u w:val="single"/>
        </w:rPr>
        <w:t>are (EHC)</w:t>
      </w:r>
      <w:r w:rsidR="001B3BC3" w:rsidRPr="00723B65">
        <w:rPr>
          <w:rFonts w:ascii="Arial" w:hAnsi="Arial" w:cs="Arial"/>
          <w:b/>
          <w:sz w:val="24"/>
          <w:szCs w:val="24"/>
          <w:u w:val="single"/>
        </w:rPr>
        <w:t xml:space="preserve"> Needs A</w:t>
      </w:r>
      <w:r w:rsidRPr="00723B65">
        <w:rPr>
          <w:rFonts w:ascii="Arial" w:hAnsi="Arial" w:cs="Arial"/>
          <w:b/>
          <w:sz w:val="24"/>
          <w:szCs w:val="24"/>
          <w:u w:val="single"/>
        </w:rPr>
        <w:t>ssessment?</w:t>
      </w:r>
    </w:p>
    <w:p w:rsidR="002923D3" w:rsidRDefault="002923D3" w:rsidP="00FB094E">
      <w:pPr>
        <w:spacing w:after="0"/>
        <w:rPr>
          <w:rFonts w:ascii="Arial" w:hAnsi="Arial" w:cs="Arial"/>
          <w:i/>
          <w:sz w:val="20"/>
          <w:szCs w:val="20"/>
        </w:rPr>
      </w:pPr>
      <w:r w:rsidRPr="002923D3">
        <w:rPr>
          <w:rFonts w:ascii="Arial" w:hAnsi="Arial" w:cs="Arial"/>
          <w:sz w:val="24"/>
          <w:szCs w:val="24"/>
        </w:rPr>
        <w:t xml:space="preserve">An EHC needs assessment is a detailed exploration to find out what the </w:t>
      </w:r>
      <w:r w:rsidR="00C20FA9">
        <w:rPr>
          <w:rFonts w:ascii="Arial" w:hAnsi="Arial" w:cs="Arial"/>
          <w:sz w:val="24"/>
          <w:szCs w:val="24"/>
        </w:rPr>
        <w:t>child or young person</w:t>
      </w:r>
      <w:r w:rsidRPr="002923D3">
        <w:rPr>
          <w:rFonts w:ascii="Arial" w:hAnsi="Arial" w:cs="Arial"/>
          <w:sz w:val="24"/>
          <w:szCs w:val="24"/>
        </w:rPr>
        <w:t xml:space="preserve">’s special educational needs are and what provision should be put in place to meet them. It is a step before an Education and Health Care plan, but does not always lead to a plan being written. The information gathered during the EHC </w:t>
      </w:r>
      <w:r w:rsidR="001B3BC3">
        <w:rPr>
          <w:rFonts w:ascii="Arial" w:hAnsi="Arial" w:cs="Arial"/>
          <w:sz w:val="24"/>
          <w:szCs w:val="24"/>
        </w:rPr>
        <w:t xml:space="preserve">needs </w:t>
      </w:r>
      <w:r w:rsidRPr="002923D3">
        <w:rPr>
          <w:rFonts w:ascii="Arial" w:hAnsi="Arial" w:cs="Arial"/>
          <w:sz w:val="24"/>
          <w:szCs w:val="24"/>
        </w:rPr>
        <w:t xml:space="preserve">assessment may indicate ways in which the education provider can meet the </w:t>
      </w:r>
      <w:r w:rsidR="00C20FA9">
        <w:rPr>
          <w:rFonts w:ascii="Arial" w:hAnsi="Arial" w:cs="Arial"/>
          <w:sz w:val="24"/>
          <w:szCs w:val="24"/>
        </w:rPr>
        <w:t>child or young person</w:t>
      </w:r>
      <w:r w:rsidRPr="002923D3">
        <w:rPr>
          <w:rFonts w:ascii="Arial" w:hAnsi="Arial" w:cs="Arial"/>
          <w:sz w:val="24"/>
          <w:szCs w:val="24"/>
        </w:rPr>
        <w:t xml:space="preserve">’s needs without an EHC plan. </w:t>
      </w:r>
      <w:r w:rsidR="001B2ADE">
        <w:rPr>
          <w:rFonts w:ascii="Arial" w:hAnsi="Arial" w:cs="Arial"/>
          <w:i/>
          <w:sz w:val="20"/>
          <w:szCs w:val="20"/>
        </w:rPr>
        <w:t xml:space="preserve">(Chap 9 </w:t>
      </w:r>
      <w:proofErr w:type="spellStart"/>
      <w:r w:rsidR="001B2ADE">
        <w:rPr>
          <w:rFonts w:ascii="Arial" w:hAnsi="Arial" w:cs="Arial"/>
          <w:i/>
          <w:sz w:val="20"/>
          <w:szCs w:val="20"/>
        </w:rPr>
        <w:t>para</w:t>
      </w:r>
      <w:proofErr w:type="spellEnd"/>
      <w:r w:rsidRPr="002923D3">
        <w:rPr>
          <w:rFonts w:ascii="Arial" w:hAnsi="Arial" w:cs="Arial"/>
          <w:i/>
          <w:sz w:val="20"/>
          <w:szCs w:val="20"/>
        </w:rPr>
        <w:t xml:space="preserve"> 9.6)</w:t>
      </w:r>
    </w:p>
    <w:p w:rsidR="002923D3" w:rsidRDefault="002923D3" w:rsidP="00FB094E">
      <w:pPr>
        <w:spacing w:after="0"/>
        <w:rPr>
          <w:rFonts w:ascii="Arial" w:hAnsi="Arial" w:cs="Arial"/>
          <w:sz w:val="20"/>
          <w:szCs w:val="20"/>
        </w:rPr>
      </w:pPr>
    </w:p>
    <w:p w:rsidR="002923D3" w:rsidRPr="007524AE" w:rsidRDefault="001B3BC3" w:rsidP="00FB094E">
      <w:pPr>
        <w:spacing w:after="0"/>
        <w:rPr>
          <w:rFonts w:ascii="Arial" w:hAnsi="Arial" w:cs="Arial"/>
          <w:sz w:val="24"/>
          <w:szCs w:val="24"/>
        </w:rPr>
      </w:pPr>
      <w:r>
        <w:rPr>
          <w:rFonts w:ascii="Arial" w:hAnsi="Arial" w:cs="Arial"/>
          <w:sz w:val="24"/>
          <w:szCs w:val="24"/>
        </w:rPr>
        <w:t>An EHC N</w:t>
      </w:r>
      <w:r w:rsidR="002923D3" w:rsidRPr="007524AE">
        <w:rPr>
          <w:rFonts w:ascii="Arial" w:hAnsi="Arial" w:cs="Arial"/>
          <w:sz w:val="24"/>
          <w:szCs w:val="24"/>
        </w:rPr>
        <w:t xml:space="preserve">eeds Assessment can be carried out for </w:t>
      </w:r>
      <w:r w:rsidR="00686872">
        <w:rPr>
          <w:rFonts w:ascii="Arial" w:hAnsi="Arial" w:cs="Arial"/>
          <w:sz w:val="24"/>
          <w:szCs w:val="24"/>
        </w:rPr>
        <w:t xml:space="preserve">a </w:t>
      </w:r>
      <w:r w:rsidR="00C20FA9">
        <w:rPr>
          <w:rFonts w:ascii="Arial" w:hAnsi="Arial" w:cs="Arial"/>
          <w:sz w:val="24"/>
          <w:szCs w:val="24"/>
        </w:rPr>
        <w:t>child or young person</w:t>
      </w:r>
      <w:r w:rsidR="00686872">
        <w:rPr>
          <w:rFonts w:ascii="Arial" w:hAnsi="Arial" w:cs="Arial"/>
          <w:sz w:val="24"/>
          <w:szCs w:val="24"/>
        </w:rPr>
        <w:t xml:space="preserve"> between the ages of 0-25 who is in education or training.</w:t>
      </w:r>
    </w:p>
    <w:p w:rsidR="00C42294" w:rsidRDefault="00C42294" w:rsidP="00C42294">
      <w:pPr>
        <w:spacing w:after="0"/>
        <w:rPr>
          <w:rFonts w:ascii="Arial" w:hAnsi="Arial" w:cs="Arial"/>
          <w:sz w:val="24"/>
          <w:szCs w:val="24"/>
        </w:rPr>
      </w:pPr>
    </w:p>
    <w:p w:rsidR="00C42294" w:rsidRPr="00C42294" w:rsidRDefault="001B3BC3" w:rsidP="00C42294">
      <w:pPr>
        <w:spacing w:after="0"/>
        <w:rPr>
          <w:rFonts w:ascii="Arial" w:hAnsi="Arial" w:cs="Arial"/>
          <w:sz w:val="24"/>
          <w:szCs w:val="24"/>
          <w:u w:val="single"/>
        </w:rPr>
      </w:pPr>
      <w:r>
        <w:rPr>
          <w:rFonts w:ascii="Arial" w:hAnsi="Arial" w:cs="Arial"/>
          <w:sz w:val="24"/>
          <w:szCs w:val="24"/>
        </w:rPr>
        <w:t>The EHC Needs A</w:t>
      </w:r>
      <w:r w:rsidR="00F74BC0" w:rsidRPr="00F74BC0">
        <w:rPr>
          <w:rFonts w:ascii="Arial" w:hAnsi="Arial" w:cs="Arial"/>
          <w:sz w:val="24"/>
          <w:szCs w:val="24"/>
        </w:rPr>
        <w:t>ssessment should not normally be the first step in the process</w:t>
      </w:r>
      <w:r w:rsidR="00052975">
        <w:rPr>
          <w:rFonts w:ascii="Arial" w:hAnsi="Arial" w:cs="Arial"/>
          <w:sz w:val="24"/>
          <w:szCs w:val="24"/>
        </w:rPr>
        <w:t xml:space="preserve"> for helping to meet the needs of the </w:t>
      </w:r>
      <w:r w:rsidR="00C20FA9">
        <w:rPr>
          <w:rFonts w:ascii="Arial" w:hAnsi="Arial" w:cs="Arial"/>
          <w:sz w:val="24"/>
          <w:szCs w:val="24"/>
        </w:rPr>
        <w:t>child or young person</w:t>
      </w:r>
      <w:r w:rsidR="00F74BC0" w:rsidRPr="00F74BC0">
        <w:rPr>
          <w:rFonts w:ascii="Arial" w:hAnsi="Arial" w:cs="Arial"/>
          <w:sz w:val="24"/>
          <w:szCs w:val="24"/>
        </w:rPr>
        <w:t xml:space="preserve">, </w:t>
      </w:r>
      <w:r w:rsidR="00052975">
        <w:rPr>
          <w:rFonts w:ascii="Arial" w:hAnsi="Arial" w:cs="Arial"/>
          <w:sz w:val="24"/>
          <w:szCs w:val="24"/>
        </w:rPr>
        <w:t>but should be built on co-ordinated work that is already happening between families, educational settings</w:t>
      </w:r>
      <w:r w:rsidR="00D22641">
        <w:rPr>
          <w:rFonts w:ascii="Arial" w:hAnsi="Arial" w:cs="Arial"/>
          <w:sz w:val="24"/>
          <w:szCs w:val="24"/>
        </w:rPr>
        <w:t xml:space="preserve">, </w:t>
      </w:r>
      <w:proofErr w:type="spellStart"/>
      <w:r w:rsidR="00D22641">
        <w:rPr>
          <w:rFonts w:ascii="Arial" w:hAnsi="Arial" w:cs="Arial"/>
          <w:sz w:val="24"/>
          <w:szCs w:val="24"/>
        </w:rPr>
        <w:t>sen</w:t>
      </w:r>
      <w:proofErr w:type="spellEnd"/>
      <w:r w:rsidR="00D22641">
        <w:rPr>
          <w:rFonts w:ascii="Arial" w:hAnsi="Arial" w:cs="Arial"/>
          <w:sz w:val="24"/>
          <w:szCs w:val="24"/>
        </w:rPr>
        <w:t xml:space="preserve"> professionals</w:t>
      </w:r>
      <w:r w:rsidR="00052975">
        <w:rPr>
          <w:rFonts w:ascii="Arial" w:hAnsi="Arial" w:cs="Arial"/>
          <w:sz w:val="24"/>
          <w:szCs w:val="24"/>
        </w:rPr>
        <w:t xml:space="preserve"> and any other health or social care services</w:t>
      </w:r>
      <w:r w:rsidR="00686872">
        <w:rPr>
          <w:rFonts w:ascii="Arial" w:hAnsi="Arial" w:cs="Arial"/>
          <w:sz w:val="24"/>
          <w:szCs w:val="24"/>
        </w:rPr>
        <w:t xml:space="preserve"> who are</w:t>
      </w:r>
      <w:r w:rsidR="00052975">
        <w:rPr>
          <w:rFonts w:ascii="Arial" w:hAnsi="Arial" w:cs="Arial"/>
          <w:sz w:val="24"/>
          <w:szCs w:val="24"/>
        </w:rPr>
        <w:t xml:space="preserve"> involved. </w:t>
      </w:r>
    </w:p>
    <w:p w:rsidR="00C42294" w:rsidRDefault="00C42294" w:rsidP="008C5912">
      <w:pPr>
        <w:spacing w:after="0"/>
        <w:rPr>
          <w:rFonts w:ascii="Arial" w:hAnsi="Arial" w:cs="Arial"/>
          <w:sz w:val="24"/>
          <w:szCs w:val="24"/>
          <w:u w:val="single"/>
        </w:rPr>
      </w:pPr>
    </w:p>
    <w:p w:rsidR="00245CF3" w:rsidRDefault="00686872" w:rsidP="00052975">
      <w:pPr>
        <w:spacing w:after="0"/>
        <w:rPr>
          <w:rFonts w:ascii="Arial" w:hAnsi="Arial" w:cs="Arial"/>
          <w:sz w:val="24"/>
          <w:szCs w:val="24"/>
        </w:rPr>
      </w:pPr>
      <w:r>
        <w:rPr>
          <w:rFonts w:ascii="Arial" w:hAnsi="Arial" w:cs="Arial"/>
          <w:sz w:val="24"/>
          <w:szCs w:val="24"/>
        </w:rPr>
        <w:t xml:space="preserve">The needs of the </w:t>
      </w:r>
      <w:r w:rsidR="00052975" w:rsidRPr="00052975">
        <w:rPr>
          <w:rFonts w:ascii="Arial" w:hAnsi="Arial" w:cs="Arial"/>
          <w:sz w:val="24"/>
          <w:szCs w:val="24"/>
        </w:rPr>
        <w:t>majority of children with</w:t>
      </w:r>
      <w:r>
        <w:rPr>
          <w:rFonts w:ascii="Arial" w:hAnsi="Arial" w:cs="Arial"/>
          <w:sz w:val="24"/>
          <w:szCs w:val="24"/>
        </w:rPr>
        <w:t xml:space="preserve"> special educational needs</w:t>
      </w:r>
      <w:r w:rsidR="00052975" w:rsidRPr="00052975">
        <w:rPr>
          <w:rFonts w:ascii="Arial" w:hAnsi="Arial" w:cs="Arial"/>
          <w:sz w:val="24"/>
          <w:szCs w:val="24"/>
        </w:rPr>
        <w:t xml:space="preserve"> </w:t>
      </w:r>
      <w:r>
        <w:rPr>
          <w:rFonts w:ascii="Arial" w:hAnsi="Arial" w:cs="Arial"/>
          <w:sz w:val="24"/>
          <w:szCs w:val="24"/>
        </w:rPr>
        <w:t>(</w:t>
      </w:r>
      <w:r w:rsidR="00052975" w:rsidRPr="00052975">
        <w:rPr>
          <w:rFonts w:ascii="Arial" w:hAnsi="Arial" w:cs="Arial"/>
          <w:sz w:val="24"/>
          <w:szCs w:val="24"/>
        </w:rPr>
        <w:t>SEN</w:t>
      </w:r>
      <w:r>
        <w:rPr>
          <w:rFonts w:ascii="Arial" w:hAnsi="Arial" w:cs="Arial"/>
          <w:sz w:val="24"/>
          <w:szCs w:val="24"/>
        </w:rPr>
        <w:t xml:space="preserve">) can be </w:t>
      </w:r>
      <w:r w:rsidR="00052975" w:rsidRPr="00052975">
        <w:rPr>
          <w:rFonts w:ascii="Arial" w:hAnsi="Arial" w:cs="Arial"/>
          <w:sz w:val="24"/>
          <w:szCs w:val="24"/>
        </w:rPr>
        <w:t xml:space="preserve">met through the services </w:t>
      </w:r>
      <w:r w:rsidR="00245CF3">
        <w:rPr>
          <w:rFonts w:ascii="Arial" w:hAnsi="Arial" w:cs="Arial"/>
          <w:sz w:val="24"/>
          <w:szCs w:val="24"/>
        </w:rPr>
        <w:t>set out in the</w:t>
      </w:r>
      <w:r>
        <w:rPr>
          <w:rFonts w:ascii="Arial" w:hAnsi="Arial" w:cs="Arial"/>
          <w:sz w:val="24"/>
          <w:szCs w:val="24"/>
        </w:rPr>
        <w:t xml:space="preserve"> </w:t>
      </w:r>
      <w:r w:rsidR="00052975" w:rsidRPr="00052975">
        <w:rPr>
          <w:rFonts w:ascii="Arial" w:hAnsi="Arial" w:cs="Arial"/>
          <w:sz w:val="24"/>
          <w:szCs w:val="24"/>
        </w:rPr>
        <w:t xml:space="preserve">document entitled </w:t>
      </w:r>
      <w:r>
        <w:rPr>
          <w:rFonts w:ascii="Arial" w:hAnsi="Arial" w:cs="Arial"/>
          <w:sz w:val="24"/>
          <w:szCs w:val="24"/>
        </w:rPr>
        <w:t>‘</w:t>
      </w:r>
      <w:r w:rsidR="00052975" w:rsidRPr="00BD422A">
        <w:rPr>
          <w:rFonts w:ascii="Arial" w:hAnsi="Arial" w:cs="Arial"/>
          <w:i/>
          <w:sz w:val="24"/>
          <w:szCs w:val="24"/>
        </w:rPr>
        <w:t>Educational Provision for children with SENs that is normally available in Barnet maintained schools and academies 2014</w:t>
      </w:r>
      <w:r>
        <w:rPr>
          <w:rFonts w:ascii="Arial" w:hAnsi="Arial" w:cs="Arial"/>
          <w:sz w:val="24"/>
          <w:szCs w:val="24"/>
        </w:rPr>
        <w:t>’</w:t>
      </w:r>
      <w:r w:rsidR="00BD422A">
        <w:rPr>
          <w:rFonts w:ascii="Arial" w:hAnsi="Arial" w:cs="Arial"/>
          <w:sz w:val="24"/>
          <w:szCs w:val="24"/>
        </w:rPr>
        <w:t xml:space="preserve">, often known as the </w:t>
      </w:r>
      <w:r w:rsidR="00BD422A" w:rsidRPr="00245CF3">
        <w:rPr>
          <w:rFonts w:ascii="Arial" w:hAnsi="Arial" w:cs="Arial"/>
          <w:sz w:val="24"/>
          <w:szCs w:val="24"/>
        </w:rPr>
        <w:t>“</w:t>
      </w:r>
      <w:r w:rsidR="00BD422A" w:rsidRPr="00245CF3">
        <w:rPr>
          <w:rFonts w:ascii="Arial" w:hAnsi="Arial" w:cs="Arial"/>
          <w:i/>
          <w:sz w:val="24"/>
          <w:szCs w:val="24"/>
        </w:rPr>
        <w:t>normally available document”.</w:t>
      </w:r>
      <w:r w:rsidR="00BD422A" w:rsidRPr="00BD422A">
        <w:rPr>
          <w:rFonts w:ascii="Arial" w:hAnsi="Arial" w:cs="Arial"/>
          <w:i/>
          <w:color w:val="FF0000"/>
          <w:sz w:val="24"/>
          <w:szCs w:val="24"/>
        </w:rPr>
        <w:t xml:space="preserve"> </w:t>
      </w:r>
      <w:r w:rsidR="00BD422A" w:rsidRPr="00245CF3">
        <w:rPr>
          <w:rFonts w:ascii="Arial" w:hAnsi="Arial" w:cs="Arial"/>
          <w:sz w:val="24"/>
          <w:szCs w:val="24"/>
        </w:rPr>
        <w:t>This</w:t>
      </w:r>
      <w:r w:rsidR="00245CF3" w:rsidRPr="00245CF3">
        <w:rPr>
          <w:rFonts w:ascii="Arial" w:hAnsi="Arial" w:cs="Arial"/>
          <w:sz w:val="24"/>
          <w:szCs w:val="24"/>
        </w:rPr>
        <w:t xml:space="preserve"> document</w:t>
      </w:r>
      <w:r w:rsidR="00AF2323">
        <w:rPr>
          <w:rFonts w:ascii="Arial" w:hAnsi="Arial" w:cs="Arial"/>
          <w:sz w:val="24"/>
          <w:szCs w:val="24"/>
        </w:rPr>
        <w:t xml:space="preserve">, available on the Barnet Local Offer website, </w:t>
      </w:r>
      <w:r w:rsidR="00245CF3" w:rsidRPr="00245CF3">
        <w:rPr>
          <w:rFonts w:ascii="Arial" w:hAnsi="Arial" w:cs="Arial"/>
          <w:sz w:val="24"/>
          <w:szCs w:val="24"/>
        </w:rPr>
        <w:t xml:space="preserve">outlines the provision </w:t>
      </w:r>
      <w:r w:rsidR="00BD422A" w:rsidRPr="00245CF3">
        <w:rPr>
          <w:rFonts w:ascii="Arial" w:hAnsi="Arial" w:cs="Arial"/>
          <w:sz w:val="24"/>
          <w:szCs w:val="24"/>
        </w:rPr>
        <w:t>m</w:t>
      </w:r>
      <w:r w:rsidR="00245CF3" w:rsidRPr="00245CF3">
        <w:rPr>
          <w:rFonts w:ascii="Arial" w:hAnsi="Arial" w:cs="Arial"/>
          <w:sz w:val="24"/>
          <w:szCs w:val="24"/>
        </w:rPr>
        <w:t>ade by schools and settings</w:t>
      </w:r>
      <w:r w:rsidR="005E118C">
        <w:rPr>
          <w:rFonts w:ascii="Arial" w:hAnsi="Arial" w:cs="Arial"/>
          <w:sz w:val="24"/>
          <w:szCs w:val="24"/>
        </w:rPr>
        <w:t>. This is known as</w:t>
      </w:r>
      <w:r w:rsidR="00BD422A" w:rsidRPr="00245CF3">
        <w:rPr>
          <w:rFonts w:ascii="Arial" w:hAnsi="Arial" w:cs="Arial"/>
          <w:sz w:val="24"/>
          <w:szCs w:val="24"/>
        </w:rPr>
        <w:t xml:space="preserve"> </w:t>
      </w:r>
      <w:r w:rsidR="00245CF3" w:rsidRPr="00245CF3">
        <w:rPr>
          <w:rFonts w:ascii="Arial" w:hAnsi="Arial" w:cs="Arial"/>
          <w:sz w:val="24"/>
          <w:szCs w:val="24"/>
        </w:rPr>
        <w:t>‘</w:t>
      </w:r>
      <w:r w:rsidR="005E118C">
        <w:rPr>
          <w:rFonts w:ascii="Arial" w:hAnsi="Arial" w:cs="Arial"/>
          <w:sz w:val="24"/>
          <w:szCs w:val="24"/>
        </w:rPr>
        <w:t>SEN s</w:t>
      </w:r>
      <w:r w:rsidR="00BD422A" w:rsidRPr="00245CF3">
        <w:rPr>
          <w:rFonts w:ascii="Arial" w:hAnsi="Arial" w:cs="Arial"/>
          <w:sz w:val="24"/>
          <w:szCs w:val="24"/>
        </w:rPr>
        <w:t>upport</w:t>
      </w:r>
      <w:r w:rsidR="00245CF3" w:rsidRPr="00245CF3">
        <w:rPr>
          <w:rFonts w:ascii="Arial" w:hAnsi="Arial" w:cs="Arial"/>
          <w:sz w:val="24"/>
          <w:szCs w:val="24"/>
        </w:rPr>
        <w:t>’</w:t>
      </w:r>
      <w:r w:rsidR="00B429D2">
        <w:rPr>
          <w:rFonts w:ascii="Arial" w:hAnsi="Arial" w:cs="Arial"/>
          <w:sz w:val="24"/>
          <w:szCs w:val="24"/>
        </w:rPr>
        <w:t xml:space="preserve"> (formerly known as ‘school action’ and ‘school action plus’)</w:t>
      </w:r>
      <w:r w:rsidR="00BD422A" w:rsidRPr="00245CF3">
        <w:rPr>
          <w:rFonts w:ascii="Arial" w:hAnsi="Arial" w:cs="Arial"/>
          <w:sz w:val="24"/>
          <w:szCs w:val="24"/>
        </w:rPr>
        <w:t xml:space="preserve">. </w:t>
      </w:r>
    </w:p>
    <w:p w:rsidR="00245CF3" w:rsidRPr="005E118C" w:rsidRDefault="00674FA6" w:rsidP="00052975">
      <w:pPr>
        <w:spacing w:after="0"/>
        <w:rPr>
          <w:rFonts w:ascii="Arial" w:hAnsi="Arial" w:cs="Arial"/>
          <w:color w:val="FF0000"/>
          <w:sz w:val="24"/>
          <w:szCs w:val="24"/>
        </w:rPr>
      </w:pPr>
      <w:bookmarkStart w:id="0" w:name="_GoBack"/>
      <w:r w:rsidRPr="00E940B9">
        <w:rPr>
          <w:rFonts w:ascii="Times New Roman" w:eastAsia="Calibri" w:hAnsi="Times New Roman" w:cs="Times New Roman"/>
          <w:noProof/>
          <w:sz w:val="24"/>
          <w:szCs w:val="24"/>
          <w:lang w:eastAsia="en-GB"/>
        </w:rPr>
        <mc:AlternateContent>
          <mc:Choice Requires="wpg">
            <w:drawing>
              <wp:anchor distT="0" distB="0" distL="114300" distR="114300" simplePos="0" relativeHeight="251693056" behindDoc="0" locked="0" layoutInCell="1" allowOverlap="1" wp14:anchorId="3C7C56E8" wp14:editId="091ED65B">
                <wp:simplePos x="0" y="0"/>
                <wp:positionH relativeFrom="column">
                  <wp:posOffset>-5943600</wp:posOffset>
                </wp:positionH>
                <wp:positionV relativeFrom="paragraph">
                  <wp:posOffset>321176</wp:posOffset>
                </wp:positionV>
                <wp:extent cx="13030200" cy="877083"/>
                <wp:effectExtent l="0" t="0" r="0" b="0"/>
                <wp:wrapNone/>
                <wp:docPr id="17" name="Group 5"/>
                <wp:cNvGraphicFramePr/>
                <a:graphic xmlns:a="http://schemas.openxmlformats.org/drawingml/2006/main">
                  <a:graphicData uri="http://schemas.microsoft.com/office/word/2010/wordprocessingGroup">
                    <wpg:wgp>
                      <wpg:cNvGrpSpPr/>
                      <wpg:grpSpPr bwMode="auto">
                        <a:xfrm>
                          <a:off x="0" y="0"/>
                          <a:ext cx="13030200" cy="877083"/>
                          <a:chOff x="8" y="-117"/>
                          <a:chExt cx="8208" cy="552"/>
                        </a:xfrm>
                      </wpg:grpSpPr>
                      <wps:wsp>
                        <wps:cNvPr id="19" name="Rectangle 19"/>
                        <wps:cNvSpPr>
                          <a:spLocks/>
                        </wps:cNvSpPr>
                        <wps:spPr bwMode="auto">
                          <a:xfrm>
                            <a:off x="8" y="-117"/>
                            <a:ext cx="8208" cy="552"/>
                          </a:xfrm>
                          <a:prstGeom prst="rect">
                            <a:avLst/>
                          </a:prstGeom>
                          <a:solidFill>
                            <a:srgbClr val="90BBBA"/>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674FA6" w:rsidRDefault="00674FA6" w:rsidP="00674FA6">
                              <w:pPr>
                                <w:rPr>
                                  <w:rFonts w:eastAsia="Times New Roman"/>
                                </w:rPr>
                              </w:pPr>
                            </w:p>
                          </w:txbxContent>
                        </wps:txbx>
                        <wps:bodyPr lIns="0" tIns="0" rIns="0" bIns="0"/>
                      </wps:wsp>
                      <wps:wsp>
                        <wps:cNvPr id="21" name="Rectangle 21"/>
                        <wps:cNvSpPr>
                          <a:spLocks/>
                        </wps:cNvSpPr>
                        <wps:spPr bwMode="auto">
                          <a:xfrm>
                            <a:off x="8" y="-98"/>
                            <a:ext cx="8200" cy="512"/>
                          </a:xfrm>
                          <a:prstGeom prst="rect">
                            <a:avLst/>
                          </a:prstGeom>
                          <a:solidFill>
                            <a:srgbClr val="00988D"/>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674FA6" w:rsidRDefault="00674FA6" w:rsidP="00674FA6">
                              <w:pPr>
                                <w:rPr>
                                  <w:rFonts w:eastAsia="Times New Roman"/>
                                </w:rPr>
                              </w:pPr>
                            </w:p>
                          </w:txbxContent>
                        </wps:txbx>
                        <wps:bodyPr lIns="0" tIns="0" rIns="0" bIns="0"/>
                      </wps:wsp>
                      <pic:pic xmlns:pic="http://schemas.openxmlformats.org/drawingml/2006/picture">
                        <pic:nvPicPr>
                          <pic:cNvPr id="22"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873" y="183"/>
                            <a:ext cx="86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8" style="position:absolute;margin-left:-468pt;margin-top:25.3pt;width:1026pt;height:69.05pt;z-index:251693056" coordorigin="8,-117" coordsize="8208,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">
                <v:rect id="Rectangle 19" o:spid="_x0000_s1029" style="position:absolute;left:8;top:-117;width:820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NtL8A&#10;AADbAAAADwAAAGRycy9kb3ducmV2LnhtbERPTYvCMBC9C/sfwix4EU1XUNdqlEUQFjxZZc9DM7bF&#10;ZlI60dZ/bxYEb/N4n7Pe9q5Wd2ql8mzga5KAIs69rbgwcD7tx9+gJCBbrD2TgQcJbDcfgzWm1nd8&#10;pHsWChVDWFI0UIbQpFpLXpJDmfiGOHIX3zoMEbaFti12MdzVepokc+2w4thQYkO7kvJrdnMG6mwh&#10;9Jf1Mjpcdrk8Tn7azbwxw8/+ZwUqUB/e4pf718b5S/j/JR6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4820vwAAANsAAAAPAAAAAAAAAAAAAAAAAJgCAABkcnMvZG93bnJl&#10;di54bWxQSwUGAAAAAAQABAD1AAAAhAMAAAAA&#10;" fillcolor="#90bbba" stroked="f" strokecolor="black [3213]" strokeweight="1pt">
                  <v:stroke joinstyle="round"/>
                  <v:path arrowok="t"/>
                  <v:textbox inset="0,0,0,0">
                    <w:txbxContent>
                      <w:p w:rsidR="00674FA6" w:rsidRDefault="00674FA6" w:rsidP="00674FA6">
                        <w:pPr>
                          <w:rPr>
                            <w:rFonts w:eastAsia="Times New Roman"/>
                          </w:rPr>
                        </w:pPr>
                      </w:p>
                    </w:txbxContent>
                  </v:textbox>
                </v:rect>
                <v:rect id="Rectangle 21" o:spid="_x0000_s1030" style="position:absolute;left:8;top:-98;width:82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jZcUA&#10;AADbAAAADwAAAGRycy9kb3ducmV2LnhtbESPUWvCQBCE3wv+h2MF3/SiUNtGTyktRVFQGtvi45Jb&#10;k9C7vZA7Tfz3XkHo4zA73+zMl5014kKNrxwrGI8SEMS50xUXCr4OH8NnED4gazSOScGVPCwXvYc5&#10;ptq1/EmXLBQiQtinqKAMoU6l9HlJFv3I1cTRO7nGYoiyKaRusI1wa+QkSabSYsWxocSa3krKf7Oz&#10;jW+0Zoerl6fTfvVz3GbZ+/fm8GiUGvS71xmIQF34P76n11rBZAx/WyIA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aNlxQAAANsAAAAPAAAAAAAAAAAAAAAAAJgCAABkcnMv&#10;ZG93bnJldi54bWxQSwUGAAAAAAQABAD1AAAAigMAAAAA&#10;" fillcolor="#00988d" stroked="f" strokecolor="black [3213]" strokeweight="1pt">
                  <v:stroke joinstyle="round"/>
                  <v:path arrowok="t"/>
                  <v:textbox inset="0,0,0,0">
                    <w:txbxContent>
                      <w:p w:rsidR="00674FA6" w:rsidRDefault="00674FA6" w:rsidP="00674FA6">
                        <w:pPr>
                          <w:rPr>
                            <w:rFonts w:eastAsia="Times New Roma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1" type="#_x0000_t75" style="position:absolute;left:6873;top:183;width:86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2cBnEAAAA2wAAAA8AAABkcnMvZG93bnJldi54bWxEj0FLw0AUhO+C/2F5Qm92kxyKpN2WqkR6&#10;UTDJweMj+8ymZt+G3bVJ/70rCB6HmfmG2R0WO4oL+TA4VpCvMxDEndMD9wraprp/ABEissbRMSm4&#10;UoDD/vZmh6V2M7/TpY69SBAOJSowMU6llKEzZDGs3UScvE/nLcYkfS+1xznB7SiLLNtIiwOnBYMT&#10;PRnqvupvq2DO++qjfWnr17Of3/Lm2TTV8qjU6m45bkFEWuJ/+K990gqKAn6/pB8g9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02cBnEAAAA2wAAAA8AAAAAAAAAAAAAAAAA&#10;nwIAAGRycy9kb3ducmV2LnhtbFBLBQYAAAAABAAEAPcAAACQAwAAAAA=&#10;" strokecolor="black [3213]" strokeweight="1pt">
                  <v:stroke joinstyle="round"/>
                  <v:imagedata r:id="rId10" o:title=""/>
                </v:shape>
              </v:group>
            </w:pict>
          </mc:Fallback>
        </mc:AlternateContent>
      </w:r>
      <w:bookmarkEnd w:id="0"/>
    </w:p>
    <w:p w:rsidR="00491638" w:rsidRDefault="00030D33" w:rsidP="00052975">
      <w:pPr>
        <w:spacing w:after="0"/>
        <w:rPr>
          <w:rFonts w:ascii="Arial" w:hAnsi="Arial" w:cs="Arial"/>
          <w:sz w:val="24"/>
          <w:szCs w:val="24"/>
        </w:rPr>
      </w:pPr>
      <w:r>
        <w:rPr>
          <w:rFonts w:ascii="Arial" w:hAnsi="Arial" w:cs="Arial"/>
          <w:sz w:val="24"/>
          <w:szCs w:val="24"/>
        </w:rPr>
        <w:lastRenderedPageBreak/>
        <w:t xml:space="preserve">Chapter 5 of the SEN Code of Practice for Early Education settings and Chapter 6 for schools and educational settings </w:t>
      </w:r>
      <w:r w:rsidR="001E3E62" w:rsidRPr="005E118C">
        <w:rPr>
          <w:rFonts w:ascii="Arial" w:hAnsi="Arial" w:cs="Arial"/>
          <w:sz w:val="24"/>
          <w:szCs w:val="24"/>
        </w:rPr>
        <w:t>set</w:t>
      </w:r>
      <w:r w:rsidR="00BD422A" w:rsidRPr="005E118C">
        <w:rPr>
          <w:rFonts w:ascii="Arial" w:hAnsi="Arial" w:cs="Arial"/>
          <w:sz w:val="24"/>
          <w:szCs w:val="24"/>
        </w:rPr>
        <w:t xml:space="preserve"> out the arrangements that should </w:t>
      </w:r>
      <w:r>
        <w:rPr>
          <w:rFonts w:ascii="Arial" w:hAnsi="Arial" w:cs="Arial"/>
          <w:sz w:val="24"/>
          <w:szCs w:val="24"/>
        </w:rPr>
        <w:t xml:space="preserve">be </w:t>
      </w:r>
      <w:r w:rsidR="004773C0">
        <w:rPr>
          <w:rFonts w:ascii="Arial" w:hAnsi="Arial" w:cs="Arial"/>
          <w:sz w:val="24"/>
          <w:szCs w:val="24"/>
        </w:rPr>
        <w:t>made for</w:t>
      </w:r>
      <w:r>
        <w:rPr>
          <w:rFonts w:ascii="Arial" w:hAnsi="Arial" w:cs="Arial"/>
          <w:sz w:val="24"/>
          <w:szCs w:val="24"/>
        </w:rPr>
        <w:t xml:space="preserve"> the child or </w:t>
      </w:r>
      <w:r w:rsidR="001B3BC3">
        <w:rPr>
          <w:rFonts w:ascii="Arial" w:hAnsi="Arial" w:cs="Arial"/>
          <w:sz w:val="24"/>
          <w:szCs w:val="24"/>
        </w:rPr>
        <w:t>young person</w:t>
      </w:r>
      <w:r w:rsidR="00BD422A" w:rsidRPr="005E118C">
        <w:rPr>
          <w:rFonts w:ascii="Arial" w:hAnsi="Arial" w:cs="Arial"/>
          <w:sz w:val="24"/>
          <w:szCs w:val="24"/>
        </w:rPr>
        <w:t xml:space="preserve"> at SEN support.</w:t>
      </w:r>
      <w:r w:rsidR="00813F61">
        <w:rPr>
          <w:rFonts w:ascii="Arial" w:hAnsi="Arial" w:cs="Arial"/>
          <w:sz w:val="24"/>
          <w:szCs w:val="24"/>
        </w:rPr>
        <w:t xml:space="preserve"> </w:t>
      </w:r>
    </w:p>
    <w:p w:rsidR="00491638" w:rsidRDefault="00491638" w:rsidP="00052975">
      <w:pPr>
        <w:spacing w:after="0"/>
        <w:rPr>
          <w:rFonts w:ascii="Arial" w:hAnsi="Arial" w:cs="Arial"/>
          <w:sz w:val="24"/>
          <w:szCs w:val="24"/>
        </w:rPr>
      </w:pPr>
    </w:p>
    <w:p w:rsidR="00723B65" w:rsidRPr="00723B65" w:rsidRDefault="00723B65" w:rsidP="00723B65">
      <w:pPr>
        <w:pStyle w:val="ListParagraph"/>
        <w:numPr>
          <w:ilvl w:val="0"/>
          <w:numId w:val="18"/>
        </w:numPr>
        <w:spacing w:after="0"/>
        <w:rPr>
          <w:rFonts w:ascii="Arial" w:hAnsi="Arial" w:cs="Arial"/>
          <w:b/>
          <w:sz w:val="24"/>
          <w:szCs w:val="24"/>
          <w:u w:val="single"/>
        </w:rPr>
      </w:pPr>
      <w:r w:rsidRPr="00723B65">
        <w:rPr>
          <w:rFonts w:ascii="Arial" w:hAnsi="Arial" w:cs="Arial"/>
          <w:b/>
          <w:sz w:val="24"/>
          <w:szCs w:val="24"/>
          <w:u w:val="single"/>
        </w:rPr>
        <w:t xml:space="preserve">The 4 broad areas of </w:t>
      </w:r>
      <w:r>
        <w:rPr>
          <w:rFonts w:ascii="Arial" w:hAnsi="Arial" w:cs="Arial"/>
          <w:b/>
          <w:sz w:val="24"/>
          <w:szCs w:val="24"/>
          <w:u w:val="single"/>
        </w:rPr>
        <w:t xml:space="preserve">special educational </w:t>
      </w:r>
      <w:r w:rsidRPr="00723B65">
        <w:rPr>
          <w:rFonts w:ascii="Arial" w:hAnsi="Arial" w:cs="Arial"/>
          <w:b/>
          <w:sz w:val="24"/>
          <w:szCs w:val="24"/>
          <w:u w:val="single"/>
        </w:rPr>
        <w:t>need</w:t>
      </w:r>
    </w:p>
    <w:p w:rsidR="00052975" w:rsidRDefault="00813F61" w:rsidP="00052975">
      <w:pPr>
        <w:spacing w:after="0"/>
        <w:rPr>
          <w:rFonts w:ascii="Arial" w:hAnsi="Arial" w:cs="Arial"/>
          <w:i/>
          <w:sz w:val="20"/>
          <w:szCs w:val="20"/>
        </w:rPr>
      </w:pPr>
      <w:r>
        <w:rPr>
          <w:rFonts w:ascii="Arial" w:hAnsi="Arial" w:cs="Arial"/>
          <w:sz w:val="24"/>
          <w:szCs w:val="24"/>
        </w:rPr>
        <w:t xml:space="preserve">The Code outlines four broad areas of need, although individual children or young people often have needs that cut across all these areas and their needs may change over time </w:t>
      </w:r>
      <w:r w:rsidR="001B2ADE">
        <w:rPr>
          <w:rFonts w:ascii="Arial" w:hAnsi="Arial" w:cs="Arial"/>
          <w:i/>
          <w:sz w:val="20"/>
          <w:szCs w:val="20"/>
        </w:rPr>
        <w:t xml:space="preserve">(Chap 6 </w:t>
      </w:r>
      <w:proofErr w:type="spellStart"/>
      <w:r w:rsidR="001B2ADE">
        <w:rPr>
          <w:rFonts w:ascii="Arial" w:hAnsi="Arial" w:cs="Arial"/>
          <w:i/>
          <w:sz w:val="20"/>
          <w:szCs w:val="20"/>
        </w:rPr>
        <w:t>para</w:t>
      </w:r>
      <w:proofErr w:type="spellEnd"/>
      <w:r w:rsidR="000B296D">
        <w:rPr>
          <w:rFonts w:ascii="Arial" w:hAnsi="Arial" w:cs="Arial"/>
          <w:i/>
          <w:sz w:val="20"/>
          <w:szCs w:val="20"/>
        </w:rPr>
        <w:t xml:space="preserve"> </w:t>
      </w:r>
      <w:r w:rsidRPr="00813F61">
        <w:rPr>
          <w:rFonts w:ascii="Arial" w:hAnsi="Arial" w:cs="Arial"/>
          <w:i/>
          <w:sz w:val="20"/>
          <w:szCs w:val="20"/>
        </w:rPr>
        <w:t>6.27-6.35)</w:t>
      </w:r>
      <w:r w:rsidR="009B6B90">
        <w:rPr>
          <w:rFonts w:ascii="Arial" w:hAnsi="Arial" w:cs="Arial"/>
          <w:i/>
          <w:sz w:val="20"/>
          <w:szCs w:val="20"/>
        </w:rPr>
        <w:t>:</w:t>
      </w:r>
    </w:p>
    <w:p w:rsidR="009B6B90" w:rsidRDefault="009B6B90" w:rsidP="00052975">
      <w:pPr>
        <w:spacing w:after="0"/>
        <w:rPr>
          <w:rFonts w:ascii="Arial" w:hAnsi="Arial" w:cs="Arial"/>
          <w:i/>
          <w:sz w:val="20"/>
          <w:szCs w:val="20"/>
        </w:rPr>
      </w:pPr>
    </w:p>
    <w:p w:rsidR="009B6B90" w:rsidRDefault="009B6B90" w:rsidP="00052975">
      <w:pPr>
        <w:spacing w:after="0"/>
        <w:rPr>
          <w:rFonts w:ascii="Arial" w:hAnsi="Arial" w:cs="Arial"/>
          <w:sz w:val="24"/>
          <w:szCs w:val="24"/>
        </w:rPr>
      </w:pPr>
      <w:proofErr w:type="gramStart"/>
      <w:r w:rsidRPr="009B6B90">
        <w:rPr>
          <w:rFonts w:ascii="Arial" w:hAnsi="Arial" w:cs="Arial"/>
          <w:b/>
          <w:sz w:val="24"/>
          <w:szCs w:val="24"/>
        </w:rPr>
        <w:t xml:space="preserve">Communication </w:t>
      </w:r>
      <w:r w:rsidR="009416BF" w:rsidRPr="009B6B90">
        <w:rPr>
          <w:rFonts w:ascii="Arial" w:hAnsi="Arial" w:cs="Arial"/>
          <w:b/>
          <w:sz w:val="24"/>
          <w:szCs w:val="24"/>
        </w:rPr>
        <w:t>and</w:t>
      </w:r>
      <w:r w:rsidR="009416BF">
        <w:rPr>
          <w:rFonts w:ascii="Arial" w:hAnsi="Arial" w:cs="Arial"/>
          <w:b/>
          <w:sz w:val="24"/>
          <w:szCs w:val="24"/>
        </w:rPr>
        <w:t xml:space="preserve"> </w:t>
      </w:r>
      <w:r w:rsidR="009416BF" w:rsidRPr="009B6B90">
        <w:rPr>
          <w:rFonts w:ascii="Arial" w:hAnsi="Arial" w:cs="Arial"/>
          <w:b/>
          <w:sz w:val="24"/>
          <w:szCs w:val="24"/>
        </w:rPr>
        <w:t>Interaction</w:t>
      </w:r>
      <w:r>
        <w:rPr>
          <w:rFonts w:ascii="Arial" w:hAnsi="Arial" w:cs="Arial"/>
          <w:sz w:val="24"/>
          <w:szCs w:val="24"/>
        </w:rPr>
        <w:t>- for example where children or young people have speech, language and communication difficulties which make it difficult for them to make sense of language or to understand how to communicate effectively and appropriately with others.</w:t>
      </w:r>
      <w:proofErr w:type="gramEnd"/>
      <w:r>
        <w:rPr>
          <w:rFonts w:ascii="Arial" w:hAnsi="Arial" w:cs="Arial"/>
          <w:sz w:val="24"/>
          <w:szCs w:val="24"/>
        </w:rPr>
        <w:t xml:space="preserve"> This may include children and young people with autism spectrum conditions who are likely to have particular difficulties with social interaction.</w:t>
      </w:r>
    </w:p>
    <w:p w:rsidR="009B6B90" w:rsidRDefault="009B6B90" w:rsidP="00052975">
      <w:pPr>
        <w:spacing w:after="0"/>
        <w:rPr>
          <w:rFonts w:ascii="Arial" w:hAnsi="Arial" w:cs="Arial"/>
          <w:sz w:val="24"/>
          <w:szCs w:val="24"/>
        </w:rPr>
      </w:pPr>
    </w:p>
    <w:p w:rsidR="009B6B90" w:rsidRDefault="009B6B90" w:rsidP="00052975">
      <w:pPr>
        <w:spacing w:after="0"/>
        <w:rPr>
          <w:rFonts w:ascii="Arial" w:hAnsi="Arial" w:cs="Arial"/>
          <w:sz w:val="24"/>
          <w:szCs w:val="24"/>
        </w:rPr>
      </w:pPr>
      <w:proofErr w:type="gramStart"/>
      <w:r w:rsidRPr="009B6B90">
        <w:rPr>
          <w:rFonts w:ascii="Arial" w:hAnsi="Arial" w:cs="Arial"/>
          <w:b/>
          <w:sz w:val="24"/>
          <w:szCs w:val="24"/>
        </w:rPr>
        <w:t>Cognition and Learning</w:t>
      </w:r>
      <w:r>
        <w:rPr>
          <w:rFonts w:ascii="Arial" w:hAnsi="Arial" w:cs="Arial"/>
          <w:sz w:val="24"/>
          <w:szCs w:val="24"/>
        </w:rPr>
        <w:t xml:space="preserve"> – for example where children and young people learn at a slower pace than their peers, even with appropriate differentiation.</w:t>
      </w:r>
      <w:proofErr w:type="gramEnd"/>
      <w:r>
        <w:rPr>
          <w:rFonts w:ascii="Arial" w:hAnsi="Arial" w:cs="Arial"/>
          <w:sz w:val="24"/>
          <w:szCs w:val="24"/>
        </w:rPr>
        <w:t xml:space="preserve"> They may have difficulty in understandin</w:t>
      </w:r>
      <w:r w:rsidR="00491638">
        <w:rPr>
          <w:rFonts w:ascii="Arial" w:hAnsi="Arial" w:cs="Arial"/>
          <w:sz w:val="24"/>
          <w:szCs w:val="24"/>
        </w:rPr>
        <w:t xml:space="preserve">g parts of the curriculum, </w:t>
      </w:r>
      <w:r>
        <w:rPr>
          <w:rFonts w:ascii="Arial" w:hAnsi="Arial" w:cs="Arial"/>
          <w:sz w:val="24"/>
          <w:szCs w:val="24"/>
        </w:rPr>
        <w:t>difficulty with organisation and memory skills, or have specific difficulty affecting one particular part of their learning performance such as literacy or numeracy. Learning difficulties covers a wide range of need</w:t>
      </w:r>
      <w:r w:rsidR="00A4108A">
        <w:rPr>
          <w:rFonts w:ascii="Arial" w:hAnsi="Arial" w:cs="Arial"/>
          <w:sz w:val="24"/>
          <w:szCs w:val="24"/>
        </w:rPr>
        <w:t>s</w:t>
      </w:r>
      <w:r>
        <w:rPr>
          <w:rFonts w:ascii="Arial" w:hAnsi="Arial" w:cs="Arial"/>
          <w:sz w:val="24"/>
          <w:szCs w:val="24"/>
        </w:rPr>
        <w:t xml:space="preserve"> including moderate, severe</w:t>
      </w:r>
      <w:r w:rsidR="00491638">
        <w:rPr>
          <w:rFonts w:ascii="Arial" w:hAnsi="Arial" w:cs="Arial"/>
          <w:sz w:val="24"/>
          <w:szCs w:val="24"/>
        </w:rPr>
        <w:t>,</w:t>
      </w:r>
      <w:r>
        <w:rPr>
          <w:rFonts w:ascii="Arial" w:hAnsi="Arial" w:cs="Arial"/>
          <w:sz w:val="24"/>
          <w:szCs w:val="24"/>
        </w:rPr>
        <w:t xml:space="preserve"> and profound and multiple learning difficulties</w:t>
      </w:r>
      <w:r w:rsidR="00491638">
        <w:rPr>
          <w:rFonts w:ascii="Arial" w:hAnsi="Arial" w:cs="Arial"/>
          <w:sz w:val="24"/>
          <w:szCs w:val="24"/>
        </w:rPr>
        <w:t xml:space="preserve">. </w:t>
      </w:r>
    </w:p>
    <w:p w:rsidR="00491638" w:rsidRDefault="00491638" w:rsidP="00052975">
      <w:pPr>
        <w:spacing w:after="0"/>
        <w:rPr>
          <w:rFonts w:ascii="Arial" w:hAnsi="Arial" w:cs="Arial"/>
          <w:sz w:val="24"/>
          <w:szCs w:val="24"/>
        </w:rPr>
      </w:pPr>
    </w:p>
    <w:p w:rsidR="00491638" w:rsidRDefault="00491638" w:rsidP="00052975">
      <w:pPr>
        <w:spacing w:after="0"/>
        <w:rPr>
          <w:rFonts w:ascii="Arial" w:hAnsi="Arial" w:cs="Arial"/>
          <w:sz w:val="24"/>
          <w:szCs w:val="24"/>
        </w:rPr>
      </w:pPr>
      <w:proofErr w:type="gramStart"/>
      <w:r>
        <w:rPr>
          <w:rFonts w:ascii="Arial" w:hAnsi="Arial" w:cs="Arial"/>
          <w:sz w:val="24"/>
          <w:szCs w:val="24"/>
        </w:rPr>
        <w:t>Specific learning difficulties also fall</w:t>
      </w:r>
      <w:r w:rsidR="00A4108A">
        <w:rPr>
          <w:rFonts w:ascii="Arial" w:hAnsi="Arial" w:cs="Arial"/>
          <w:sz w:val="24"/>
          <w:szCs w:val="24"/>
        </w:rPr>
        <w:t>s</w:t>
      </w:r>
      <w:proofErr w:type="gramEnd"/>
      <w:r>
        <w:rPr>
          <w:rFonts w:ascii="Arial" w:hAnsi="Arial" w:cs="Arial"/>
          <w:sz w:val="24"/>
          <w:szCs w:val="24"/>
        </w:rPr>
        <w:t xml:space="preserve"> within this category, which encompasses a range of conditions such as dyslexia, dyspraxia and dyscalculia.</w:t>
      </w:r>
    </w:p>
    <w:p w:rsidR="00491638" w:rsidRDefault="00491638" w:rsidP="00052975">
      <w:pPr>
        <w:spacing w:after="0"/>
        <w:rPr>
          <w:rFonts w:ascii="Arial" w:hAnsi="Arial" w:cs="Arial"/>
          <w:sz w:val="24"/>
          <w:szCs w:val="24"/>
        </w:rPr>
      </w:pPr>
    </w:p>
    <w:p w:rsidR="00491638" w:rsidRDefault="001B3BC3" w:rsidP="00052975">
      <w:pPr>
        <w:spacing w:after="0"/>
        <w:rPr>
          <w:rFonts w:ascii="Arial" w:hAnsi="Arial" w:cs="Arial"/>
          <w:sz w:val="24"/>
          <w:szCs w:val="24"/>
        </w:rPr>
      </w:pPr>
      <w:r>
        <w:rPr>
          <w:rFonts w:ascii="Arial" w:hAnsi="Arial" w:cs="Arial"/>
          <w:b/>
          <w:sz w:val="24"/>
          <w:szCs w:val="24"/>
        </w:rPr>
        <w:t>Social, Emotional and Mental Health D</w:t>
      </w:r>
      <w:r w:rsidR="00491638" w:rsidRPr="00491638">
        <w:rPr>
          <w:rFonts w:ascii="Arial" w:hAnsi="Arial" w:cs="Arial"/>
          <w:b/>
          <w:sz w:val="24"/>
          <w:szCs w:val="24"/>
        </w:rPr>
        <w:t xml:space="preserve">ifficulties </w:t>
      </w:r>
      <w:r w:rsidR="00491638">
        <w:rPr>
          <w:rFonts w:ascii="Arial" w:hAnsi="Arial" w:cs="Arial"/>
          <w:sz w:val="24"/>
          <w:szCs w:val="24"/>
        </w:rPr>
        <w:t xml:space="preserve">– for example where children and young people have difficulty in managing their relationships with other people, are withdrawn or isolated </w:t>
      </w:r>
      <w:r w:rsidR="00A4108A">
        <w:rPr>
          <w:rFonts w:ascii="Arial" w:hAnsi="Arial" w:cs="Arial"/>
          <w:sz w:val="24"/>
          <w:szCs w:val="24"/>
        </w:rPr>
        <w:t xml:space="preserve">or </w:t>
      </w:r>
      <w:r w:rsidR="00491638">
        <w:rPr>
          <w:rFonts w:ascii="Arial" w:hAnsi="Arial" w:cs="Arial"/>
          <w:sz w:val="24"/>
          <w:szCs w:val="24"/>
        </w:rPr>
        <w:t xml:space="preserve">they behave in ways that might hinder either their own learning, or that of their peers, such as challenging or disruptive behaviour or </w:t>
      </w:r>
      <w:r w:rsidR="00A4108A">
        <w:rPr>
          <w:rFonts w:ascii="Arial" w:hAnsi="Arial" w:cs="Arial"/>
          <w:sz w:val="24"/>
          <w:szCs w:val="24"/>
        </w:rPr>
        <w:t xml:space="preserve"> behaviour </w:t>
      </w:r>
      <w:r w:rsidR="00491638">
        <w:rPr>
          <w:rFonts w:ascii="Arial" w:hAnsi="Arial" w:cs="Arial"/>
          <w:sz w:val="24"/>
          <w:szCs w:val="24"/>
        </w:rPr>
        <w:t>that impact</w:t>
      </w:r>
      <w:r w:rsidR="00A4108A">
        <w:rPr>
          <w:rFonts w:ascii="Arial" w:hAnsi="Arial" w:cs="Arial"/>
          <w:sz w:val="24"/>
          <w:szCs w:val="24"/>
        </w:rPr>
        <w:t>s</w:t>
      </w:r>
      <w:r w:rsidR="00491638">
        <w:rPr>
          <w:rFonts w:ascii="Arial" w:hAnsi="Arial" w:cs="Arial"/>
          <w:sz w:val="24"/>
          <w:szCs w:val="24"/>
        </w:rPr>
        <w:t xml:space="preserve"> on their health and wellbeing. This category encompasses a range of conditions such as anxiety or depression, self-harm or eating disorders. It also includes conditions such as attention deficit disorder or attachment disorder.</w:t>
      </w:r>
    </w:p>
    <w:p w:rsidR="00491638" w:rsidRDefault="00491638" w:rsidP="00052975">
      <w:pPr>
        <w:spacing w:after="0"/>
        <w:rPr>
          <w:rFonts w:ascii="Arial" w:hAnsi="Arial" w:cs="Arial"/>
          <w:sz w:val="24"/>
          <w:szCs w:val="24"/>
        </w:rPr>
      </w:pPr>
    </w:p>
    <w:p w:rsidR="00491638" w:rsidRPr="00491638" w:rsidRDefault="001B3BC3" w:rsidP="00052975">
      <w:pPr>
        <w:spacing w:after="0"/>
        <w:rPr>
          <w:rFonts w:ascii="Arial" w:hAnsi="Arial" w:cs="Arial"/>
          <w:sz w:val="24"/>
          <w:szCs w:val="24"/>
        </w:rPr>
      </w:pPr>
      <w:r>
        <w:rPr>
          <w:rFonts w:ascii="Arial" w:hAnsi="Arial" w:cs="Arial"/>
          <w:b/>
          <w:sz w:val="24"/>
          <w:szCs w:val="24"/>
        </w:rPr>
        <w:t>Sensory and/or Physical N</w:t>
      </w:r>
      <w:r w:rsidR="00491638" w:rsidRPr="00491638">
        <w:rPr>
          <w:rFonts w:ascii="Arial" w:hAnsi="Arial" w:cs="Arial"/>
          <w:b/>
          <w:sz w:val="24"/>
          <w:szCs w:val="24"/>
        </w:rPr>
        <w:t>eeds</w:t>
      </w:r>
      <w:r w:rsidR="00491638">
        <w:rPr>
          <w:rFonts w:ascii="Arial" w:hAnsi="Arial" w:cs="Arial"/>
          <w:b/>
          <w:sz w:val="24"/>
          <w:szCs w:val="24"/>
        </w:rPr>
        <w:t>-</w:t>
      </w:r>
      <w:r w:rsidR="00491638">
        <w:rPr>
          <w:rFonts w:ascii="Arial" w:hAnsi="Arial" w:cs="Arial"/>
          <w:sz w:val="24"/>
          <w:szCs w:val="24"/>
        </w:rPr>
        <w:t xml:space="preserve"> for example where children or young people have a </w:t>
      </w:r>
      <w:r w:rsidR="004773C0">
        <w:rPr>
          <w:rFonts w:ascii="Arial" w:hAnsi="Arial" w:cs="Arial"/>
          <w:sz w:val="24"/>
          <w:szCs w:val="24"/>
        </w:rPr>
        <w:t xml:space="preserve">physical </w:t>
      </w:r>
      <w:r w:rsidR="00491638">
        <w:rPr>
          <w:rFonts w:ascii="Arial" w:hAnsi="Arial" w:cs="Arial"/>
          <w:sz w:val="24"/>
          <w:szCs w:val="24"/>
        </w:rPr>
        <w:t>disability which means</w:t>
      </w:r>
      <w:r w:rsidR="00690B15">
        <w:rPr>
          <w:rFonts w:ascii="Arial" w:hAnsi="Arial" w:cs="Arial"/>
          <w:sz w:val="24"/>
          <w:szCs w:val="24"/>
        </w:rPr>
        <w:t xml:space="preserve"> that they need</w:t>
      </w:r>
      <w:r w:rsidR="00491638">
        <w:rPr>
          <w:rFonts w:ascii="Arial" w:hAnsi="Arial" w:cs="Arial"/>
          <w:sz w:val="24"/>
          <w:szCs w:val="24"/>
        </w:rPr>
        <w:t xml:space="preserve"> additional support or equipment to access the curriculum. </w:t>
      </w:r>
      <w:r w:rsidR="004773C0">
        <w:rPr>
          <w:rFonts w:ascii="Arial" w:hAnsi="Arial" w:cs="Arial"/>
          <w:sz w:val="24"/>
          <w:szCs w:val="24"/>
        </w:rPr>
        <w:t>This will also</w:t>
      </w:r>
      <w:r w:rsidR="00690B15">
        <w:rPr>
          <w:rFonts w:ascii="Arial" w:hAnsi="Arial" w:cs="Arial"/>
          <w:sz w:val="24"/>
          <w:szCs w:val="24"/>
        </w:rPr>
        <w:t xml:space="preserve"> include children or young people with visual and/or hearing impairments</w:t>
      </w:r>
      <w:r w:rsidR="004773C0">
        <w:rPr>
          <w:rFonts w:ascii="Arial" w:hAnsi="Arial" w:cs="Arial"/>
          <w:sz w:val="24"/>
          <w:szCs w:val="24"/>
        </w:rPr>
        <w:t>.</w:t>
      </w:r>
      <w:r w:rsidR="00690B15">
        <w:rPr>
          <w:rFonts w:ascii="Arial" w:hAnsi="Arial" w:cs="Arial"/>
          <w:sz w:val="24"/>
          <w:szCs w:val="24"/>
        </w:rPr>
        <w:t xml:space="preserve"> </w:t>
      </w:r>
    </w:p>
    <w:p w:rsidR="00B429D2" w:rsidRDefault="00B429D2" w:rsidP="00052975">
      <w:pPr>
        <w:spacing w:after="0"/>
        <w:rPr>
          <w:rFonts w:ascii="Arial" w:hAnsi="Arial" w:cs="Arial"/>
          <w:sz w:val="24"/>
          <w:szCs w:val="24"/>
        </w:rPr>
      </w:pPr>
    </w:p>
    <w:p w:rsidR="00723B65" w:rsidRDefault="004773C0" w:rsidP="00723B65">
      <w:pPr>
        <w:pStyle w:val="ListParagraph"/>
        <w:numPr>
          <w:ilvl w:val="0"/>
          <w:numId w:val="18"/>
        </w:numPr>
        <w:spacing w:after="0"/>
        <w:rPr>
          <w:rFonts w:ascii="Arial" w:hAnsi="Arial" w:cs="Arial"/>
          <w:b/>
          <w:sz w:val="24"/>
          <w:szCs w:val="24"/>
          <w:u w:val="single"/>
        </w:rPr>
      </w:pPr>
      <w:r>
        <w:rPr>
          <w:rFonts w:ascii="Arial" w:hAnsi="Arial" w:cs="Arial"/>
          <w:b/>
          <w:sz w:val="24"/>
          <w:szCs w:val="24"/>
          <w:u w:val="single"/>
        </w:rPr>
        <w:t>Normally Available Provision</w:t>
      </w:r>
    </w:p>
    <w:p w:rsidR="004773C0" w:rsidRPr="004773C0" w:rsidRDefault="004773C0" w:rsidP="004773C0">
      <w:pPr>
        <w:spacing w:after="0"/>
        <w:rPr>
          <w:rFonts w:ascii="Arial" w:hAnsi="Arial" w:cs="Arial"/>
          <w:sz w:val="24"/>
          <w:szCs w:val="24"/>
        </w:rPr>
      </w:pPr>
      <w:r w:rsidRPr="004773C0">
        <w:rPr>
          <w:rFonts w:ascii="Arial" w:hAnsi="Arial" w:cs="Arial"/>
          <w:sz w:val="24"/>
          <w:szCs w:val="24"/>
        </w:rPr>
        <w:t xml:space="preserve">An EHC </w:t>
      </w:r>
      <w:r w:rsidR="00F87E02" w:rsidRPr="004773C0">
        <w:rPr>
          <w:rFonts w:ascii="Arial" w:hAnsi="Arial" w:cs="Arial"/>
          <w:sz w:val="24"/>
          <w:szCs w:val="24"/>
        </w:rPr>
        <w:t>assessment will</w:t>
      </w:r>
      <w:r w:rsidRPr="004773C0">
        <w:rPr>
          <w:rFonts w:ascii="Arial" w:hAnsi="Arial" w:cs="Arial"/>
          <w:sz w:val="24"/>
          <w:szCs w:val="24"/>
        </w:rPr>
        <w:t xml:space="preserve"> not be agreed unless there is evidence</w:t>
      </w:r>
      <w:r>
        <w:rPr>
          <w:rFonts w:ascii="Arial" w:hAnsi="Arial" w:cs="Arial"/>
          <w:sz w:val="24"/>
          <w:szCs w:val="24"/>
        </w:rPr>
        <w:t xml:space="preserve"> that the child/young person requires provision </w:t>
      </w:r>
      <w:r w:rsidR="00F87E02">
        <w:rPr>
          <w:rFonts w:ascii="Arial" w:hAnsi="Arial" w:cs="Arial"/>
          <w:sz w:val="24"/>
          <w:szCs w:val="24"/>
        </w:rPr>
        <w:t>that is</w:t>
      </w:r>
      <w:r>
        <w:rPr>
          <w:rFonts w:ascii="Arial" w:hAnsi="Arial" w:cs="Arial"/>
          <w:sz w:val="24"/>
          <w:szCs w:val="24"/>
        </w:rPr>
        <w:t xml:space="preserve"> over and above what is normally available in Barnet schools. Schools have worked with the LA to develop descriptors of normally available provision</w:t>
      </w:r>
      <w:r w:rsidR="00F87E02">
        <w:rPr>
          <w:rFonts w:ascii="Arial" w:hAnsi="Arial" w:cs="Arial"/>
          <w:sz w:val="24"/>
          <w:szCs w:val="24"/>
        </w:rPr>
        <w:t>.</w:t>
      </w:r>
      <w:r>
        <w:rPr>
          <w:rFonts w:ascii="Arial" w:hAnsi="Arial" w:cs="Arial"/>
          <w:sz w:val="24"/>
          <w:szCs w:val="24"/>
        </w:rPr>
        <w:t xml:space="preserve"> </w:t>
      </w:r>
    </w:p>
    <w:p w:rsidR="00F87E02" w:rsidRDefault="00F87E02" w:rsidP="00052975">
      <w:pPr>
        <w:spacing w:after="0"/>
        <w:rPr>
          <w:rFonts w:ascii="Arial" w:hAnsi="Arial" w:cs="Arial"/>
          <w:sz w:val="24"/>
          <w:szCs w:val="24"/>
        </w:rPr>
      </w:pPr>
    </w:p>
    <w:p w:rsidR="00052975" w:rsidRPr="001B3BC3" w:rsidRDefault="00BD422A" w:rsidP="00052975">
      <w:pPr>
        <w:spacing w:after="0"/>
        <w:rPr>
          <w:rFonts w:ascii="Arial" w:hAnsi="Arial" w:cs="Arial"/>
          <w:color w:val="FF0000"/>
          <w:sz w:val="24"/>
          <w:szCs w:val="24"/>
        </w:rPr>
      </w:pPr>
      <w:r w:rsidRPr="005E118C">
        <w:rPr>
          <w:rFonts w:ascii="Arial" w:hAnsi="Arial" w:cs="Arial"/>
          <w:sz w:val="24"/>
          <w:szCs w:val="24"/>
        </w:rPr>
        <w:t xml:space="preserve">The </w:t>
      </w:r>
      <w:r w:rsidRPr="005E118C">
        <w:rPr>
          <w:rFonts w:ascii="Arial" w:hAnsi="Arial" w:cs="Arial"/>
          <w:i/>
          <w:sz w:val="24"/>
          <w:szCs w:val="24"/>
        </w:rPr>
        <w:t xml:space="preserve">normally available document </w:t>
      </w:r>
      <w:r w:rsidR="00052975" w:rsidRPr="005E118C">
        <w:rPr>
          <w:rFonts w:ascii="Arial" w:hAnsi="Arial" w:cs="Arial"/>
          <w:sz w:val="24"/>
          <w:szCs w:val="24"/>
        </w:rPr>
        <w:t>describes the different levels of support</w:t>
      </w:r>
      <w:r w:rsidRPr="005E118C">
        <w:rPr>
          <w:rFonts w:ascii="Arial" w:hAnsi="Arial" w:cs="Arial"/>
          <w:sz w:val="24"/>
          <w:szCs w:val="24"/>
        </w:rPr>
        <w:t>, types of education strategies and approaches and other arrangements</w:t>
      </w:r>
      <w:r w:rsidR="00052975" w:rsidRPr="005E118C">
        <w:rPr>
          <w:rFonts w:ascii="Arial" w:hAnsi="Arial" w:cs="Arial"/>
          <w:sz w:val="24"/>
          <w:szCs w:val="24"/>
        </w:rPr>
        <w:t xml:space="preserve"> that </w:t>
      </w:r>
      <w:r w:rsidR="00686872" w:rsidRPr="005E118C">
        <w:rPr>
          <w:rFonts w:ascii="Arial" w:hAnsi="Arial" w:cs="Arial"/>
          <w:sz w:val="24"/>
          <w:szCs w:val="24"/>
        </w:rPr>
        <w:t xml:space="preserve">schools and other educational settings </w:t>
      </w:r>
      <w:r w:rsidR="00723B65">
        <w:rPr>
          <w:rFonts w:ascii="Arial" w:hAnsi="Arial" w:cs="Arial"/>
          <w:sz w:val="24"/>
          <w:szCs w:val="24"/>
        </w:rPr>
        <w:t xml:space="preserve">in Barnet </w:t>
      </w:r>
      <w:r w:rsidR="00686872" w:rsidRPr="005E118C">
        <w:rPr>
          <w:rFonts w:ascii="Arial" w:hAnsi="Arial" w:cs="Arial"/>
          <w:sz w:val="24"/>
          <w:szCs w:val="24"/>
        </w:rPr>
        <w:t xml:space="preserve">will provide for a </w:t>
      </w:r>
      <w:r w:rsidR="00C20FA9">
        <w:rPr>
          <w:rFonts w:ascii="Arial" w:hAnsi="Arial" w:cs="Arial"/>
          <w:sz w:val="24"/>
          <w:szCs w:val="24"/>
        </w:rPr>
        <w:t>child or young person</w:t>
      </w:r>
      <w:r w:rsidR="00052975" w:rsidRPr="005E118C">
        <w:rPr>
          <w:rFonts w:ascii="Arial" w:hAnsi="Arial" w:cs="Arial"/>
          <w:sz w:val="24"/>
          <w:szCs w:val="24"/>
        </w:rPr>
        <w:t xml:space="preserve"> with SEN from within their own delegated budget. </w:t>
      </w:r>
      <w:r w:rsidR="00F87E02">
        <w:rPr>
          <w:rFonts w:ascii="Arial" w:hAnsi="Arial" w:cs="Arial"/>
          <w:sz w:val="24"/>
          <w:szCs w:val="24"/>
        </w:rPr>
        <w:t xml:space="preserve">The </w:t>
      </w:r>
      <w:r w:rsidR="00F87E02" w:rsidRPr="00F87E02">
        <w:rPr>
          <w:rFonts w:ascii="Arial" w:hAnsi="Arial" w:cs="Arial"/>
          <w:i/>
          <w:sz w:val="24"/>
          <w:szCs w:val="24"/>
        </w:rPr>
        <w:t>normally available document</w:t>
      </w:r>
      <w:r w:rsidR="00F87E02">
        <w:rPr>
          <w:rFonts w:ascii="Arial" w:hAnsi="Arial" w:cs="Arial"/>
          <w:sz w:val="24"/>
          <w:szCs w:val="24"/>
        </w:rPr>
        <w:t xml:space="preserve"> can be found on </w:t>
      </w:r>
      <w:r w:rsidR="00F87E02" w:rsidRPr="005E118C">
        <w:rPr>
          <w:rFonts w:ascii="Arial" w:hAnsi="Arial" w:cs="Arial"/>
          <w:sz w:val="24"/>
          <w:szCs w:val="24"/>
        </w:rPr>
        <w:t>Barnet’s</w:t>
      </w:r>
      <w:r w:rsidR="00686872" w:rsidRPr="005E118C">
        <w:rPr>
          <w:rFonts w:ascii="Arial" w:hAnsi="Arial" w:cs="Arial"/>
          <w:sz w:val="24"/>
          <w:szCs w:val="24"/>
        </w:rPr>
        <w:t xml:space="preserve"> Local </w:t>
      </w:r>
      <w:r w:rsidR="00F87E02">
        <w:rPr>
          <w:rFonts w:ascii="Arial" w:hAnsi="Arial" w:cs="Arial"/>
          <w:sz w:val="24"/>
          <w:szCs w:val="24"/>
        </w:rPr>
        <w:t>Offer website:</w:t>
      </w:r>
      <w:r w:rsidR="00686872" w:rsidRPr="005E118C">
        <w:rPr>
          <w:rFonts w:ascii="Arial" w:hAnsi="Arial" w:cs="Arial"/>
          <w:sz w:val="24"/>
          <w:szCs w:val="24"/>
        </w:rPr>
        <w:t xml:space="preserve"> </w:t>
      </w:r>
      <w:hyperlink r:id="rId11" w:history="1">
        <w:r w:rsidR="00F87E02" w:rsidRPr="00FA35D6">
          <w:rPr>
            <w:rStyle w:val="Hyperlink"/>
            <w:rFonts w:ascii="Arial" w:hAnsi="Arial" w:cs="Arial"/>
            <w:sz w:val="24"/>
            <w:szCs w:val="24"/>
          </w:rPr>
          <w:t>http://www.barnet.gov.uk/info/920012/the_local_offer_and_special_educational_needs/1217/the_local_offer_and_special_educational_needs</w:t>
        </w:r>
      </w:hyperlink>
      <w:r w:rsidR="00F87E02">
        <w:rPr>
          <w:rFonts w:ascii="Arial" w:hAnsi="Arial" w:cs="Arial"/>
          <w:sz w:val="24"/>
          <w:szCs w:val="24"/>
        </w:rPr>
        <w:t xml:space="preserve"> </w:t>
      </w:r>
    </w:p>
    <w:p w:rsidR="00F90B7D" w:rsidRDefault="00F90B7D" w:rsidP="00052975">
      <w:pPr>
        <w:spacing w:after="0"/>
        <w:rPr>
          <w:rFonts w:ascii="Arial" w:hAnsi="Arial" w:cs="Arial"/>
          <w:color w:val="FF0000"/>
          <w:sz w:val="24"/>
          <w:szCs w:val="24"/>
        </w:rPr>
      </w:pPr>
    </w:p>
    <w:p w:rsidR="00723B65" w:rsidRPr="00723B65" w:rsidRDefault="00723B65" w:rsidP="00723B65">
      <w:pPr>
        <w:pStyle w:val="ListParagraph"/>
        <w:numPr>
          <w:ilvl w:val="0"/>
          <w:numId w:val="18"/>
        </w:numPr>
        <w:spacing w:after="0"/>
        <w:rPr>
          <w:rFonts w:ascii="Arial" w:hAnsi="Arial" w:cs="Arial"/>
          <w:b/>
          <w:color w:val="000000" w:themeColor="text1"/>
          <w:sz w:val="24"/>
          <w:szCs w:val="24"/>
          <w:u w:val="single"/>
        </w:rPr>
      </w:pPr>
      <w:r>
        <w:rPr>
          <w:rFonts w:ascii="Arial" w:hAnsi="Arial" w:cs="Arial"/>
          <w:b/>
          <w:color w:val="000000" w:themeColor="text1"/>
          <w:sz w:val="24"/>
          <w:szCs w:val="24"/>
          <w:u w:val="single"/>
        </w:rPr>
        <w:t>Before a request is made</w:t>
      </w:r>
    </w:p>
    <w:p w:rsidR="00F90B7D" w:rsidRPr="00F90B7D" w:rsidRDefault="00F90B7D" w:rsidP="00052975">
      <w:pPr>
        <w:spacing w:after="0"/>
        <w:rPr>
          <w:rFonts w:ascii="Arial" w:hAnsi="Arial" w:cs="Arial"/>
          <w:sz w:val="24"/>
          <w:szCs w:val="24"/>
        </w:rPr>
      </w:pPr>
      <w:r w:rsidRPr="00F90B7D">
        <w:rPr>
          <w:rFonts w:ascii="Arial" w:hAnsi="Arial" w:cs="Arial"/>
          <w:sz w:val="24"/>
          <w:szCs w:val="24"/>
        </w:rPr>
        <w:t>Before a request for an EHC assessment is made, the child or young per</w:t>
      </w:r>
      <w:r w:rsidR="006E54F3">
        <w:rPr>
          <w:rFonts w:ascii="Arial" w:hAnsi="Arial" w:cs="Arial"/>
          <w:sz w:val="24"/>
          <w:szCs w:val="24"/>
        </w:rPr>
        <w:t>son would normally have</w:t>
      </w:r>
      <w:r w:rsidRPr="00F90B7D">
        <w:rPr>
          <w:rFonts w:ascii="Arial" w:hAnsi="Arial" w:cs="Arial"/>
          <w:sz w:val="24"/>
          <w:szCs w:val="24"/>
        </w:rPr>
        <w:t xml:space="preserve"> </w:t>
      </w:r>
      <w:r>
        <w:rPr>
          <w:rFonts w:ascii="Arial" w:hAnsi="Arial" w:cs="Arial"/>
          <w:sz w:val="24"/>
          <w:szCs w:val="24"/>
        </w:rPr>
        <w:t>a support plan</w:t>
      </w:r>
      <w:r w:rsidR="006E54F3">
        <w:rPr>
          <w:rFonts w:ascii="Arial" w:hAnsi="Arial" w:cs="Arial"/>
          <w:sz w:val="24"/>
          <w:szCs w:val="24"/>
        </w:rPr>
        <w:t xml:space="preserve"> in place</w:t>
      </w:r>
      <w:r>
        <w:rPr>
          <w:rFonts w:ascii="Arial" w:hAnsi="Arial" w:cs="Arial"/>
          <w:sz w:val="24"/>
          <w:szCs w:val="24"/>
        </w:rPr>
        <w:t xml:space="preserve"> </w:t>
      </w:r>
      <w:r w:rsidR="001B3BC3">
        <w:rPr>
          <w:rFonts w:ascii="Arial" w:hAnsi="Arial" w:cs="Arial"/>
          <w:sz w:val="24"/>
          <w:szCs w:val="24"/>
        </w:rPr>
        <w:t>that shows how agencies have worked toge</w:t>
      </w:r>
      <w:r w:rsidR="006E54F3">
        <w:rPr>
          <w:rFonts w:ascii="Arial" w:hAnsi="Arial" w:cs="Arial"/>
          <w:sz w:val="24"/>
          <w:szCs w:val="24"/>
        </w:rPr>
        <w:t>ther to identify the</w:t>
      </w:r>
      <w:r w:rsidR="001B3BC3">
        <w:rPr>
          <w:rFonts w:ascii="Arial" w:hAnsi="Arial" w:cs="Arial"/>
          <w:sz w:val="24"/>
          <w:szCs w:val="24"/>
        </w:rPr>
        <w:t xml:space="preserve"> child/young person’s needs</w:t>
      </w:r>
      <w:r w:rsidR="003D327B">
        <w:rPr>
          <w:rFonts w:ascii="Arial" w:hAnsi="Arial" w:cs="Arial"/>
          <w:sz w:val="24"/>
          <w:szCs w:val="24"/>
        </w:rPr>
        <w:t>,</w:t>
      </w:r>
      <w:r w:rsidR="00D22641">
        <w:rPr>
          <w:rFonts w:ascii="Arial" w:hAnsi="Arial" w:cs="Arial"/>
          <w:sz w:val="24"/>
          <w:szCs w:val="24"/>
        </w:rPr>
        <w:t xml:space="preserve"> </w:t>
      </w:r>
      <w:r w:rsidR="006E54F3">
        <w:rPr>
          <w:rFonts w:ascii="Arial" w:hAnsi="Arial" w:cs="Arial"/>
          <w:sz w:val="24"/>
          <w:szCs w:val="24"/>
        </w:rPr>
        <w:t xml:space="preserve">and describing </w:t>
      </w:r>
      <w:r w:rsidR="001B3BC3">
        <w:rPr>
          <w:rFonts w:ascii="Arial" w:hAnsi="Arial" w:cs="Arial"/>
          <w:sz w:val="24"/>
          <w:szCs w:val="24"/>
        </w:rPr>
        <w:t>how the child/young person has been supported using resources which are normally available in the setting</w:t>
      </w:r>
      <w:r>
        <w:rPr>
          <w:rFonts w:ascii="Arial" w:hAnsi="Arial" w:cs="Arial"/>
          <w:sz w:val="24"/>
          <w:szCs w:val="24"/>
        </w:rPr>
        <w:t>. Usually this plan will ha</w:t>
      </w:r>
      <w:r w:rsidR="001B3BC3">
        <w:rPr>
          <w:rFonts w:ascii="Arial" w:hAnsi="Arial" w:cs="Arial"/>
          <w:sz w:val="24"/>
          <w:szCs w:val="24"/>
        </w:rPr>
        <w:t xml:space="preserve">ve been reviewed </w:t>
      </w:r>
      <w:r w:rsidR="002B3F53">
        <w:rPr>
          <w:rFonts w:ascii="Arial" w:hAnsi="Arial" w:cs="Arial"/>
          <w:sz w:val="24"/>
          <w:szCs w:val="24"/>
        </w:rPr>
        <w:t xml:space="preserve">in </w:t>
      </w:r>
      <w:r w:rsidR="00BB5DF1">
        <w:rPr>
          <w:rFonts w:ascii="Arial" w:hAnsi="Arial" w:cs="Arial"/>
          <w:sz w:val="24"/>
          <w:szCs w:val="24"/>
        </w:rPr>
        <w:t>collaboration with the family and child or young person as appropriate. There will be evidence of support being adapted or changed depending on how effective it has</w:t>
      </w:r>
      <w:r w:rsidR="00041A00">
        <w:rPr>
          <w:rFonts w:ascii="Arial" w:hAnsi="Arial" w:cs="Arial"/>
          <w:sz w:val="24"/>
          <w:szCs w:val="24"/>
        </w:rPr>
        <w:t xml:space="preserve"> been in achieving the targeted </w:t>
      </w:r>
      <w:r w:rsidR="00BB5DF1">
        <w:rPr>
          <w:rFonts w:ascii="Arial" w:hAnsi="Arial" w:cs="Arial"/>
          <w:sz w:val="24"/>
          <w:szCs w:val="24"/>
        </w:rPr>
        <w:t>outcomes</w:t>
      </w:r>
      <w:r w:rsidR="003D327B">
        <w:rPr>
          <w:rFonts w:ascii="Arial" w:hAnsi="Arial" w:cs="Arial"/>
          <w:sz w:val="24"/>
          <w:szCs w:val="24"/>
        </w:rPr>
        <w:t xml:space="preserve">. The school or setting will be able to demonstrate its application of </w:t>
      </w:r>
      <w:r w:rsidR="00041A00">
        <w:rPr>
          <w:rFonts w:ascii="Arial" w:hAnsi="Arial" w:cs="Arial"/>
          <w:sz w:val="24"/>
          <w:szCs w:val="24"/>
        </w:rPr>
        <w:t>the Assess, Plan, Do and Review cycle (APDR) which is explained in more detail below</w:t>
      </w:r>
      <w:r w:rsidR="00BB5DF1">
        <w:rPr>
          <w:rFonts w:ascii="Arial" w:hAnsi="Arial" w:cs="Arial"/>
          <w:sz w:val="24"/>
          <w:szCs w:val="24"/>
        </w:rPr>
        <w:t xml:space="preserve">. </w:t>
      </w:r>
      <w:r w:rsidR="003D327B">
        <w:rPr>
          <w:rFonts w:ascii="Arial" w:hAnsi="Arial" w:cs="Arial"/>
          <w:sz w:val="24"/>
          <w:szCs w:val="24"/>
        </w:rPr>
        <w:t>Evidence of progress over time is a fundamental part of a school or setting</w:t>
      </w:r>
      <w:r w:rsidR="006E54F3">
        <w:rPr>
          <w:rFonts w:ascii="Arial" w:hAnsi="Arial" w:cs="Arial"/>
          <w:sz w:val="24"/>
          <w:szCs w:val="24"/>
        </w:rPr>
        <w:t>’</w:t>
      </w:r>
      <w:r w:rsidR="003D327B">
        <w:rPr>
          <w:rFonts w:ascii="Arial" w:hAnsi="Arial" w:cs="Arial"/>
          <w:sz w:val="24"/>
          <w:szCs w:val="24"/>
        </w:rPr>
        <w:t xml:space="preserve">s record keeping. </w:t>
      </w:r>
    </w:p>
    <w:p w:rsidR="00052975" w:rsidRPr="00686872" w:rsidRDefault="00052975" w:rsidP="008C5912">
      <w:pPr>
        <w:spacing w:after="0"/>
        <w:rPr>
          <w:rFonts w:ascii="Arial" w:hAnsi="Arial" w:cs="Arial"/>
          <w:color w:val="FF0000"/>
          <w:sz w:val="24"/>
          <w:szCs w:val="24"/>
        </w:rPr>
      </w:pPr>
    </w:p>
    <w:p w:rsidR="00723B65" w:rsidRPr="00723B65" w:rsidRDefault="00723B65" w:rsidP="00723B65">
      <w:pPr>
        <w:pStyle w:val="ListParagraph"/>
        <w:numPr>
          <w:ilvl w:val="0"/>
          <w:numId w:val="18"/>
        </w:numPr>
        <w:spacing w:after="0"/>
        <w:rPr>
          <w:rFonts w:ascii="Arial" w:hAnsi="Arial" w:cs="Arial"/>
          <w:b/>
          <w:sz w:val="24"/>
          <w:szCs w:val="24"/>
          <w:u w:val="single"/>
        </w:rPr>
      </w:pPr>
      <w:r w:rsidRPr="00723B65">
        <w:rPr>
          <w:rFonts w:ascii="Arial" w:hAnsi="Arial" w:cs="Arial"/>
          <w:b/>
          <w:sz w:val="24"/>
          <w:szCs w:val="24"/>
          <w:u w:val="single"/>
        </w:rPr>
        <w:t xml:space="preserve">When to make a request for an EHC needs assessment </w:t>
      </w:r>
    </w:p>
    <w:p w:rsidR="00533163" w:rsidRDefault="00F74BC0" w:rsidP="008C5912">
      <w:pPr>
        <w:spacing w:after="0"/>
        <w:rPr>
          <w:rFonts w:ascii="Arial" w:hAnsi="Arial" w:cs="Arial"/>
          <w:sz w:val="24"/>
          <w:szCs w:val="24"/>
        </w:rPr>
      </w:pPr>
      <w:r>
        <w:rPr>
          <w:rFonts w:ascii="Arial" w:hAnsi="Arial" w:cs="Arial"/>
          <w:sz w:val="24"/>
          <w:szCs w:val="24"/>
        </w:rPr>
        <w:t xml:space="preserve">A request </w:t>
      </w:r>
      <w:r w:rsidR="00052975">
        <w:rPr>
          <w:rFonts w:ascii="Arial" w:hAnsi="Arial" w:cs="Arial"/>
          <w:sz w:val="24"/>
          <w:szCs w:val="24"/>
        </w:rPr>
        <w:t xml:space="preserve">for an </w:t>
      </w:r>
      <w:r w:rsidR="00686872">
        <w:rPr>
          <w:rFonts w:ascii="Arial" w:hAnsi="Arial" w:cs="Arial"/>
          <w:sz w:val="24"/>
          <w:szCs w:val="24"/>
        </w:rPr>
        <w:t xml:space="preserve">EHC needs </w:t>
      </w:r>
      <w:r w:rsidR="00052975">
        <w:rPr>
          <w:rFonts w:ascii="Arial" w:hAnsi="Arial" w:cs="Arial"/>
          <w:sz w:val="24"/>
          <w:szCs w:val="24"/>
        </w:rPr>
        <w:t xml:space="preserve">assessment </w:t>
      </w:r>
      <w:r w:rsidR="00686872">
        <w:rPr>
          <w:rFonts w:ascii="Arial" w:hAnsi="Arial" w:cs="Arial"/>
          <w:sz w:val="24"/>
          <w:szCs w:val="24"/>
        </w:rPr>
        <w:t>may be made when:</w:t>
      </w:r>
    </w:p>
    <w:p w:rsidR="00533163" w:rsidRDefault="00533163" w:rsidP="008C5912">
      <w:pPr>
        <w:spacing w:after="0"/>
        <w:rPr>
          <w:rFonts w:ascii="Arial" w:hAnsi="Arial" w:cs="Arial"/>
          <w:sz w:val="24"/>
          <w:szCs w:val="24"/>
        </w:rPr>
      </w:pPr>
    </w:p>
    <w:p w:rsidR="00F74BC0" w:rsidRPr="008E0636" w:rsidRDefault="00686872" w:rsidP="002923D3">
      <w:pPr>
        <w:pStyle w:val="ListParagraph"/>
        <w:numPr>
          <w:ilvl w:val="0"/>
          <w:numId w:val="4"/>
        </w:numPr>
        <w:spacing w:after="0"/>
        <w:rPr>
          <w:rFonts w:ascii="Arial" w:hAnsi="Arial" w:cs="Arial"/>
          <w:color w:val="FF0000"/>
          <w:sz w:val="24"/>
          <w:szCs w:val="24"/>
        </w:rPr>
      </w:pPr>
      <w:r>
        <w:rPr>
          <w:rFonts w:ascii="Arial" w:hAnsi="Arial" w:cs="Arial"/>
          <w:sz w:val="24"/>
          <w:szCs w:val="24"/>
        </w:rPr>
        <w:t xml:space="preserve">Normally available </w:t>
      </w:r>
      <w:r w:rsidR="00F74BC0" w:rsidRPr="002923D3">
        <w:rPr>
          <w:rFonts w:ascii="Arial" w:hAnsi="Arial" w:cs="Arial"/>
          <w:sz w:val="24"/>
          <w:szCs w:val="24"/>
        </w:rPr>
        <w:t>special educational provision currently being made from the setting’s own res</w:t>
      </w:r>
      <w:r>
        <w:rPr>
          <w:rFonts w:ascii="Arial" w:hAnsi="Arial" w:cs="Arial"/>
          <w:sz w:val="24"/>
          <w:szCs w:val="24"/>
        </w:rPr>
        <w:t xml:space="preserve">ources </w:t>
      </w:r>
      <w:r w:rsidR="00F74BC0" w:rsidRPr="002923D3">
        <w:rPr>
          <w:rFonts w:ascii="Arial" w:hAnsi="Arial" w:cs="Arial"/>
          <w:sz w:val="24"/>
          <w:szCs w:val="24"/>
        </w:rPr>
        <w:t xml:space="preserve">is not enabling the </w:t>
      </w:r>
      <w:r w:rsidR="00C20FA9">
        <w:rPr>
          <w:rFonts w:ascii="Arial" w:hAnsi="Arial" w:cs="Arial"/>
          <w:sz w:val="24"/>
          <w:szCs w:val="24"/>
        </w:rPr>
        <w:t>child or young person</w:t>
      </w:r>
      <w:r w:rsidR="00F74BC0" w:rsidRPr="002923D3">
        <w:rPr>
          <w:rFonts w:ascii="Arial" w:hAnsi="Arial" w:cs="Arial"/>
          <w:sz w:val="24"/>
          <w:szCs w:val="24"/>
        </w:rPr>
        <w:t xml:space="preserve"> to make progress</w:t>
      </w:r>
      <w:r w:rsidR="00BD422A">
        <w:rPr>
          <w:rFonts w:ascii="Arial" w:hAnsi="Arial" w:cs="Arial"/>
          <w:sz w:val="24"/>
          <w:szCs w:val="24"/>
        </w:rPr>
        <w:t xml:space="preserve"> that is expected for him or her, following purposeful interventions over time</w:t>
      </w:r>
      <w:r w:rsidR="008E0636">
        <w:rPr>
          <w:rFonts w:ascii="Arial" w:hAnsi="Arial" w:cs="Arial"/>
          <w:sz w:val="24"/>
          <w:szCs w:val="24"/>
        </w:rPr>
        <w:t>.</w:t>
      </w:r>
      <w:r w:rsidR="00621F75" w:rsidRPr="00621F75">
        <w:rPr>
          <w:rFonts w:ascii="Arial" w:hAnsi="Arial" w:cs="Arial"/>
          <w:i/>
          <w:sz w:val="24"/>
          <w:szCs w:val="24"/>
        </w:rPr>
        <w:t>(</w:t>
      </w:r>
      <w:r w:rsidR="00621F75" w:rsidRPr="00621F75">
        <w:rPr>
          <w:rFonts w:ascii="Arial" w:hAnsi="Arial" w:cs="Arial"/>
          <w:i/>
          <w:sz w:val="18"/>
          <w:szCs w:val="18"/>
        </w:rPr>
        <w:t>COP 6.17 )</w:t>
      </w:r>
      <w:r w:rsidR="00BD422A">
        <w:rPr>
          <w:rFonts w:ascii="Arial" w:hAnsi="Arial" w:cs="Arial"/>
          <w:sz w:val="24"/>
          <w:szCs w:val="24"/>
        </w:rPr>
        <w:t xml:space="preserve"> </w:t>
      </w:r>
    </w:p>
    <w:p w:rsidR="00B2719D" w:rsidRPr="00E14173" w:rsidRDefault="00B2719D" w:rsidP="00E14173">
      <w:pPr>
        <w:pStyle w:val="ListParagraph"/>
        <w:spacing w:after="0"/>
        <w:rPr>
          <w:rFonts w:ascii="Arial" w:hAnsi="Arial" w:cs="Arial"/>
          <w:color w:val="4F81BD" w:themeColor="accent1"/>
          <w:sz w:val="24"/>
          <w:szCs w:val="24"/>
        </w:rPr>
      </w:pPr>
      <w:r w:rsidRPr="00E14173">
        <w:rPr>
          <w:rFonts w:ascii="Arial" w:hAnsi="Arial" w:cs="Arial"/>
          <w:sz w:val="24"/>
          <w:szCs w:val="24"/>
        </w:rPr>
        <w:t>Or</w:t>
      </w:r>
    </w:p>
    <w:p w:rsidR="003E65A6" w:rsidRPr="00BD422A" w:rsidRDefault="00533163" w:rsidP="00F45F1A">
      <w:pPr>
        <w:pStyle w:val="ListParagraph"/>
        <w:numPr>
          <w:ilvl w:val="0"/>
          <w:numId w:val="4"/>
        </w:numPr>
        <w:spacing w:after="0"/>
        <w:rPr>
          <w:rFonts w:ascii="Arial" w:hAnsi="Arial" w:cs="Arial"/>
          <w:b/>
          <w:sz w:val="24"/>
          <w:szCs w:val="24"/>
        </w:rPr>
      </w:pPr>
      <w:r w:rsidRPr="00892012">
        <w:rPr>
          <w:rFonts w:ascii="Arial" w:hAnsi="Arial" w:cs="Arial"/>
          <w:sz w:val="24"/>
          <w:szCs w:val="24"/>
        </w:rPr>
        <w:t xml:space="preserve">When the special educational provision required </w:t>
      </w:r>
      <w:proofErr w:type="gramStart"/>
      <w:r w:rsidRPr="00892012">
        <w:rPr>
          <w:rFonts w:ascii="Arial" w:hAnsi="Arial" w:cs="Arial"/>
          <w:sz w:val="24"/>
          <w:szCs w:val="24"/>
        </w:rPr>
        <w:t>to meet</w:t>
      </w:r>
      <w:proofErr w:type="gramEnd"/>
      <w:r w:rsidRPr="00892012">
        <w:rPr>
          <w:rFonts w:ascii="Arial" w:hAnsi="Arial" w:cs="Arial"/>
          <w:sz w:val="24"/>
          <w:szCs w:val="24"/>
        </w:rPr>
        <w:t xml:space="preserve"> the </w:t>
      </w:r>
      <w:r w:rsidR="00C20FA9">
        <w:rPr>
          <w:rFonts w:ascii="Arial" w:hAnsi="Arial" w:cs="Arial"/>
          <w:sz w:val="24"/>
          <w:szCs w:val="24"/>
        </w:rPr>
        <w:t>child or young person</w:t>
      </w:r>
      <w:r w:rsidRPr="00892012">
        <w:rPr>
          <w:rFonts w:ascii="Arial" w:hAnsi="Arial" w:cs="Arial"/>
          <w:sz w:val="24"/>
          <w:szCs w:val="24"/>
        </w:rPr>
        <w:t>’s</w:t>
      </w:r>
      <w:r w:rsidR="001B3BC3">
        <w:rPr>
          <w:rFonts w:ascii="Arial" w:hAnsi="Arial" w:cs="Arial"/>
          <w:sz w:val="24"/>
          <w:szCs w:val="24"/>
        </w:rPr>
        <w:t xml:space="preserve"> special </w:t>
      </w:r>
      <w:r w:rsidR="000F39F4">
        <w:rPr>
          <w:rFonts w:ascii="Arial" w:hAnsi="Arial" w:cs="Arial"/>
          <w:sz w:val="24"/>
          <w:szCs w:val="24"/>
        </w:rPr>
        <w:t xml:space="preserve">educational </w:t>
      </w:r>
      <w:r w:rsidR="000F39F4" w:rsidRPr="00892012">
        <w:rPr>
          <w:rFonts w:ascii="Arial" w:hAnsi="Arial" w:cs="Arial"/>
          <w:sz w:val="24"/>
          <w:szCs w:val="24"/>
        </w:rPr>
        <w:t>needs</w:t>
      </w:r>
      <w:r w:rsidRPr="00892012">
        <w:rPr>
          <w:rFonts w:ascii="Arial" w:hAnsi="Arial" w:cs="Arial"/>
          <w:sz w:val="24"/>
          <w:szCs w:val="24"/>
        </w:rPr>
        <w:t xml:space="preserve"> cannot be reasonably provided from the resources normally available to the early education provider or school. </w:t>
      </w:r>
      <w:r w:rsidR="002536E9">
        <w:rPr>
          <w:rFonts w:ascii="Arial" w:hAnsi="Arial" w:cs="Arial"/>
          <w:sz w:val="24"/>
          <w:szCs w:val="24"/>
        </w:rPr>
        <w:t xml:space="preserve">The school or setting will also need to show evidence that they have sought and implemented expert advice relating to their work with the child/young person. </w:t>
      </w:r>
    </w:p>
    <w:p w:rsidR="00E14173" w:rsidRPr="00723B65" w:rsidRDefault="00E14173" w:rsidP="00BD422A">
      <w:pPr>
        <w:spacing w:after="0"/>
        <w:rPr>
          <w:rFonts w:ascii="Arial" w:hAnsi="Arial" w:cs="Arial"/>
          <w:b/>
          <w:sz w:val="24"/>
          <w:szCs w:val="24"/>
        </w:rPr>
      </w:pPr>
    </w:p>
    <w:p w:rsidR="00723B65" w:rsidRPr="00723B65" w:rsidRDefault="00723B65" w:rsidP="00723B65">
      <w:pPr>
        <w:pStyle w:val="ListParagraph"/>
        <w:numPr>
          <w:ilvl w:val="0"/>
          <w:numId w:val="18"/>
        </w:numPr>
        <w:spacing w:after="0"/>
        <w:rPr>
          <w:rFonts w:ascii="Arial" w:hAnsi="Arial" w:cs="Arial"/>
          <w:b/>
          <w:color w:val="000000" w:themeColor="text1"/>
          <w:sz w:val="24"/>
          <w:szCs w:val="24"/>
          <w:u w:val="single"/>
        </w:rPr>
      </w:pPr>
      <w:r w:rsidRPr="00723B65">
        <w:rPr>
          <w:rFonts w:ascii="Arial" w:hAnsi="Arial" w:cs="Arial"/>
          <w:b/>
          <w:color w:val="000000" w:themeColor="text1"/>
          <w:sz w:val="24"/>
          <w:szCs w:val="24"/>
          <w:u w:val="single"/>
        </w:rPr>
        <w:t xml:space="preserve">Purposeful Intervention </w:t>
      </w:r>
      <w:r w:rsidRPr="00723B65">
        <w:rPr>
          <w:rFonts w:ascii="Arial" w:hAnsi="Arial" w:cs="Arial"/>
          <w:i/>
          <w:color w:val="000000" w:themeColor="text1"/>
          <w:sz w:val="18"/>
          <w:szCs w:val="18"/>
          <w:u w:val="single"/>
        </w:rPr>
        <w:t>(</w:t>
      </w:r>
      <w:r w:rsidRPr="00723B65">
        <w:rPr>
          <w:rFonts w:ascii="Arial" w:hAnsi="Arial" w:cs="Arial"/>
          <w:i/>
          <w:color w:val="000000" w:themeColor="text1"/>
          <w:sz w:val="18"/>
          <w:szCs w:val="18"/>
        </w:rPr>
        <w:t xml:space="preserve">Chap 6 </w:t>
      </w:r>
      <w:proofErr w:type="spellStart"/>
      <w:r w:rsidRPr="00723B65">
        <w:rPr>
          <w:rFonts w:ascii="Arial" w:hAnsi="Arial" w:cs="Arial"/>
          <w:i/>
          <w:color w:val="000000" w:themeColor="text1"/>
          <w:sz w:val="18"/>
          <w:szCs w:val="18"/>
        </w:rPr>
        <w:t>para</w:t>
      </w:r>
      <w:proofErr w:type="spellEnd"/>
      <w:r w:rsidRPr="00723B65">
        <w:rPr>
          <w:rFonts w:ascii="Arial" w:hAnsi="Arial" w:cs="Arial"/>
          <w:i/>
          <w:color w:val="000000" w:themeColor="text1"/>
          <w:sz w:val="18"/>
          <w:szCs w:val="18"/>
        </w:rPr>
        <w:t xml:space="preserve"> 6.44-6.56)</w:t>
      </w:r>
    </w:p>
    <w:p w:rsidR="002536E9" w:rsidRPr="002536E9" w:rsidRDefault="00D60791" w:rsidP="002536E9">
      <w:pPr>
        <w:spacing w:after="0"/>
        <w:rPr>
          <w:rFonts w:ascii="Arial" w:hAnsi="Arial" w:cs="Arial"/>
          <w:color w:val="000000" w:themeColor="text1"/>
          <w:sz w:val="24"/>
          <w:szCs w:val="24"/>
        </w:rPr>
      </w:pPr>
      <w:r>
        <w:rPr>
          <w:rFonts w:ascii="Arial" w:hAnsi="Arial" w:cs="Arial"/>
          <w:color w:val="000000" w:themeColor="text1"/>
          <w:sz w:val="24"/>
          <w:szCs w:val="24"/>
        </w:rPr>
        <w:t xml:space="preserve">Teachers </w:t>
      </w:r>
      <w:r w:rsidR="002536E9">
        <w:rPr>
          <w:rFonts w:ascii="Arial" w:hAnsi="Arial" w:cs="Arial"/>
          <w:color w:val="000000" w:themeColor="text1"/>
          <w:sz w:val="24"/>
          <w:szCs w:val="24"/>
        </w:rPr>
        <w:t>remain</w:t>
      </w:r>
      <w:r>
        <w:rPr>
          <w:rFonts w:ascii="Arial" w:hAnsi="Arial" w:cs="Arial"/>
          <w:color w:val="000000" w:themeColor="text1"/>
          <w:sz w:val="24"/>
          <w:szCs w:val="24"/>
        </w:rPr>
        <w:t xml:space="preserve"> responsible for and accountable for the </w:t>
      </w:r>
      <w:r w:rsidR="002536E9">
        <w:rPr>
          <w:rFonts w:ascii="Arial" w:hAnsi="Arial" w:cs="Arial"/>
          <w:color w:val="000000" w:themeColor="text1"/>
          <w:sz w:val="24"/>
          <w:szCs w:val="24"/>
        </w:rPr>
        <w:t xml:space="preserve">progress and development of </w:t>
      </w:r>
      <w:r>
        <w:rPr>
          <w:rFonts w:ascii="Arial" w:hAnsi="Arial" w:cs="Arial"/>
          <w:color w:val="000000" w:themeColor="text1"/>
          <w:sz w:val="24"/>
          <w:szCs w:val="24"/>
        </w:rPr>
        <w:t>pupils in</w:t>
      </w:r>
      <w:r w:rsidR="002536E9">
        <w:rPr>
          <w:rFonts w:ascii="Arial" w:hAnsi="Arial" w:cs="Arial"/>
          <w:color w:val="000000" w:themeColor="text1"/>
          <w:sz w:val="24"/>
          <w:szCs w:val="24"/>
        </w:rPr>
        <w:t xml:space="preserve"> their class even where </w:t>
      </w:r>
      <w:r>
        <w:rPr>
          <w:rFonts w:ascii="Arial" w:hAnsi="Arial" w:cs="Arial"/>
          <w:color w:val="000000" w:themeColor="text1"/>
          <w:sz w:val="24"/>
          <w:szCs w:val="24"/>
        </w:rPr>
        <w:t>pupils access support from teaching</w:t>
      </w:r>
      <w:r w:rsidR="00E438B9">
        <w:rPr>
          <w:rFonts w:ascii="Arial" w:hAnsi="Arial" w:cs="Arial"/>
          <w:color w:val="000000" w:themeColor="text1"/>
          <w:sz w:val="24"/>
          <w:szCs w:val="24"/>
        </w:rPr>
        <w:t xml:space="preserve"> assistants or specialist staff</w:t>
      </w:r>
      <w:r>
        <w:rPr>
          <w:rFonts w:ascii="Arial" w:hAnsi="Arial" w:cs="Arial"/>
          <w:color w:val="000000" w:themeColor="text1"/>
          <w:sz w:val="24"/>
          <w:szCs w:val="24"/>
        </w:rPr>
        <w:t xml:space="preserve">. </w:t>
      </w:r>
      <w:r>
        <w:rPr>
          <w:rFonts w:ascii="Arial" w:hAnsi="Arial" w:cs="Arial"/>
          <w:i/>
          <w:color w:val="000000" w:themeColor="text1"/>
          <w:sz w:val="18"/>
          <w:szCs w:val="18"/>
        </w:rPr>
        <w:t xml:space="preserve"> </w:t>
      </w:r>
      <w:r w:rsidRPr="00D60791">
        <w:rPr>
          <w:rFonts w:ascii="Arial" w:hAnsi="Arial" w:cs="Arial"/>
          <w:color w:val="000000" w:themeColor="text1"/>
          <w:sz w:val="24"/>
          <w:szCs w:val="24"/>
        </w:rPr>
        <w:t xml:space="preserve">High quality teaching, differentiated for individual pupils, is the first step in responding to pupils who have, or may have SEN. </w:t>
      </w:r>
      <w:r w:rsidR="002536E9">
        <w:rPr>
          <w:rFonts w:ascii="Arial" w:hAnsi="Arial" w:cs="Arial"/>
          <w:i/>
          <w:color w:val="000000" w:themeColor="text1"/>
          <w:sz w:val="18"/>
          <w:szCs w:val="18"/>
        </w:rPr>
        <w:t xml:space="preserve">(Chap 6 </w:t>
      </w:r>
      <w:proofErr w:type="spellStart"/>
      <w:r w:rsidR="002536E9">
        <w:rPr>
          <w:rFonts w:ascii="Arial" w:hAnsi="Arial" w:cs="Arial"/>
          <w:i/>
          <w:color w:val="000000" w:themeColor="text1"/>
          <w:sz w:val="18"/>
          <w:szCs w:val="18"/>
        </w:rPr>
        <w:t>para</w:t>
      </w:r>
      <w:proofErr w:type="spellEnd"/>
      <w:r w:rsidR="002536E9">
        <w:rPr>
          <w:rFonts w:ascii="Arial" w:hAnsi="Arial" w:cs="Arial"/>
          <w:i/>
          <w:color w:val="000000" w:themeColor="text1"/>
          <w:sz w:val="18"/>
          <w:szCs w:val="18"/>
        </w:rPr>
        <w:t xml:space="preserve"> </w:t>
      </w:r>
      <w:r w:rsidR="002536E9" w:rsidRPr="00D60791">
        <w:rPr>
          <w:rFonts w:ascii="Arial" w:hAnsi="Arial" w:cs="Arial"/>
          <w:i/>
          <w:color w:val="000000" w:themeColor="text1"/>
          <w:sz w:val="18"/>
          <w:szCs w:val="18"/>
        </w:rPr>
        <w:t>6.36-6.37</w:t>
      </w:r>
      <w:r w:rsidR="002536E9">
        <w:rPr>
          <w:rFonts w:ascii="Arial" w:hAnsi="Arial" w:cs="Arial"/>
          <w:i/>
          <w:color w:val="000000" w:themeColor="text1"/>
          <w:sz w:val="18"/>
          <w:szCs w:val="18"/>
        </w:rPr>
        <w:t>)</w:t>
      </w:r>
      <w:r w:rsidR="002536E9">
        <w:rPr>
          <w:rFonts w:ascii="Arial" w:hAnsi="Arial" w:cs="Arial"/>
          <w:color w:val="000000" w:themeColor="text1"/>
          <w:sz w:val="24"/>
          <w:szCs w:val="24"/>
        </w:rPr>
        <w:t xml:space="preserve"> The teacher will be expected to show how differentiated teaching has been used, and its impact.</w:t>
      </w:r>
    </w:p>
    <w:p w:rsidR="00AA13D7" w:rsidRDefault="00AA13D7" w:rsidP="00BD422A">
      <w:pPr>
        <w:spacing w:after="0"/>
        <w:rPr>
          <w:rFonts w:ascii="Arial" w:hAnsi="Arial" w:cs="Arial"/>
          <w:color w:val="000000" w:themeColor="text1"/>
          <w:sz w:val="24"/>
          <w:szCs w:val="24"/>
        </w:rPr>
      </w:pPr>
    </w:p>
    <w:p w:rsidR="00E14173" w:rsidRPr="00D60791" w:rsidRDefault="00E14173" w:rsidP="00BD422A">
      <w:pPr>
        <w:spacing w:after="0"/>
        <w:rPr>
          <w:rFonts w:ascii="Arial" w:hAnsi="Arial" w:cs="Arial"/>
          <w:i/>
          <w:color w:val="000000" w:themeColor="text1"/>
          <w:sz w:val="18"/>
          <w:szCs w:val="18"/>
        </w:rPr>
      </w:pPr>
      <w:r w:rsidRPr="005834BD">
        <w:rPr>
          <w:rFonts w:ascii="Arial" w:hAnsi="Arial" w:cs="Arial"/>
          <w:color w:val="000000" w:themeColor="text1"/>
          <w:sz w:val="24"/>
          <w:szCs w:val="24"/>
        </w:rPr>
        <w:lastRenderedPageBreak/>
        <w:t xml:space="preserve">SEN support should take the form of a four-part cycle; </w:t>
      </w:r>
      <w:r w:rsidR="001B3BC3">
        <w:rPr>
          <w:rFonts w:ascii="Arial" w:hAnsi="Arial" w:cs="Arial"/>
          <w:b/>
          <w:color w:val="000000" w:themeColor="text1"/>
          <w:sz w:val="24"/>
          <w:szCs w:val="24"/>
        </w:rPr>
        <w:t>Assess, Plan, Do, R</w:t>
      </w:r>
      <w:r w:rsidRPr="005834BD">
        <w:rPr>
          <w:rFonts w:ascii="Arial" w:hAnsi="Arial" w:cs="Arial"/>
          <w:b/>
          <w:color w:val="000000" w:themeColor="text1"/>
          <w:sz w:val="24"/>
          <w:szCs w:val="24"/>
        </w:rPr>
        <w:t>eview</w:t>
      </w:r>
      <w:r w:rsidR="00896121" w:rsidRPr="005834BD">
        <w:rPr>
          <w:rFonts w:ascii="Arial" w:hAnsi="Arial" w:cs="Arial"/>
          <w:color w:val="000000" w:themeColor="text1"/>
          <w:sz w:val="24"/>
          <w:szCs w:val="24"/>
        </w:rPr>
        <w:t xml:space="preserve"> (APDR), </w:t>
      </w:r>
      <w:r w:rsidRPr="005834BD">
        <w:rPr>
          <w:rFonts w:ascii="Arial" w:hAnsi="Arial" w:cs="Arial"/>
          <w:color w:val="000000" w:themeColor="text1"/>
          <w:sz w:val="24"/>
          <w:szCs w:val="24"/>
        </w:rPr>
        <w:t xml:space="preserve">through which earlier decisions and actions are revisited, refined, and revised with a growing understanding of the </w:t>
      </w:r>
      <w:r w:rsidR="00C20FA9">
        <w:rPr>
          <w:rFonts w:ascii="Arial" w:hAnsi="Arial" w:cs="Arial"/>
          <w:color w:val="000000" w:themeColor="text1"/>
          <w:sz w:val="24"/>
          <w:szCs w:val="24"/>
        </w:rPr>
        <w:t>child or young person</w:t>
      </w:r>
      <w:r w:rsidRPr="005834BD">
        <w:rPr>
          <w:rFonts w:ascii="Arial" w:hAnsi="Arial" w:cs="Arial"/>
          <w:color w:val="000000" w:themeColor="text1"/>
          <w:sz w:val="24"/>
          <w:szCs w:val="24"/>
        </w:rPr>
        <w:t>’s needs and of what suppo</w:t>
      </w:r>
      <w:r w:rsidR="00896121" w:rsidRPr="005834BD">
        <w:rPr>
          <w:rFonts w:ascii="Arial" w:hAnsi="Arial" w:cs="Arial"/>
          <w:color w:val="000000" w:themeColor="text1"/>
          <w:sz w:val="24"/>
          <w:szCs w:val="24"/>
        </w:rPr>
        <w:t>rt he or she requires to make good progress and secure</w:t>
      </w:r>
      <w:r w:rsidRPr="005834BD">
        <w:rPr>
          <w:rFonts w:ascii="Arial" w:hAnsi="Arial" w:cs="Arial"/>
          <w:color w:val="000000" w:themeColor="text1"/>
          <w:sz w:val="24"/>
          <w:szCs w:val="24"/>
        </w:rPr>
        <w:t xml:space="preserve"> good outcomes. This is known as the graduated approach</w:t>
      </w:r>
      <w:r w:rsidR="0058241D" w:rsidRPr="00D60791">
        <w:rPr>
          <w:rFonts w:ascii="Arial" w:hAnsi="Arial" w:cs="Arial"/>
          <w:i/>
          <w:color w:val="000000" w:themeColor="text1"/>
          <w:sz w:val="18"/>
          <w:szCs w:val="18"/>
        </w:rPr>
        <w:t>.</w:t>
      </w:r>
      <w:r w:rsidR="00896121" w:rsidRPr="00D60791">
        <w:rPr>
          <w:rFonts w:ascii="Arial" w:hAnsi="Arial" w:cs="Arial"/>
          <w:i/>
          <w:color w:val="000000" w:themeColor="text1"/>
          <w:sz w:val="18"/>
          <w:szCs w:val="18"/>
        </w:rPr>
        <w:t xml:space="preserve"> </w:t>
      </w:r>
      <w:r w:rsidR="001B2ADE">
        <w:rPr>
          <w:rFonts w:ascii="Arial" w:hAnsi="Arial" w:cs="Arial"/>
          <w:i/>
          <w:color w:val="000000" w:themeColor="text1"/>
          <w:sz w:val="18"/>
          <w:szCs w:val="18"/>
        </w:rPr>
        <w:t xml:space="preserve">(Chap </w:t>
      </w:r>
      <w:proofErr w:type="gramStart"/>
      <w:r w:rsidR="001B2ADE">
        <w:rPr>
          <w:rFonts w:ascii="Arial" w:hAnsi="Arial" w:cs="Arial"/>
          <w:i/>
          <w:color w:val="000000" w:themeColor="text1"/>
          <w:sz w:val="18"/>
          <w:szCs w:val="18"/>
        </w:rPr>
        <w:t>6 para</w:t>
      </w:r>
      <w:r w:rsidR="00D60791" w:rsidRPr="00D60791">
        <w:rPr>
          <w:rFonts w:ascii="Arial" w:hAnsi="Arial" w:cs="Arial"/>
          <w:i/>
          <w:color w:val="000000" w:themeColor="text1"/>
          <w:sz w:val="18"/>
          <w:szCs w:val="18"/>
        </w:rPr>
        <w:t>6.45-6.56</w:t>
      </w:r>
      <w:proofErr w:type="gramEnd"/>
      <w:r w:rsidR="00D60791" w:rsidRPr="00D60791">
        <w:rPr>
          <w:rFonts w:ascii="Arial" w:hAnsi="Arial" w:cs="Arial"/>
          <w:i/>
          <w:color w:val="000000" w:themeColor="text1"/>
          <w:sz w:val="18"/>
          <w:szCs w:val="18"/>
        </w:rPr>
        <w:t>)</w:t>
      </w:r>
    </w:p>
    <w:p w:rsidR="00E438B9" w:rsidRDefault="00E438B9" w:rsidP="00BD422A">
      <w:pPr>
        <w:spacing w:after="0"/>
        <w:rPr>
          <w:rFonts w:ascii="Arial" w:hAnsi="Arial" w:cs="Arial"/>
          <w:b/>
          <w:color w:val="000000" w:themeColor="text1"/>
          <w:sz w:val="24"/>
          <w:szCs w:val="24"/>
        </w:rPr>
      </w:pPr>
    </w:p>
    <w:p w:rsidR="008E0636" w:rsidRPr="000E0538" w:rsidRDefault="000E0538" w:rsidP="000E0538">
      <w:pPr>
        <w:pStyle w:val="ListParagraph"/>
        <w:numPr>
          <w:ilvl w:val="0"/>
          <w:numId w:val="18"/>
        </w:numPr>
        <w:spacing w:after="0"/>
        <w:rPr>
          <w:rFonts w:ascii="Arial" w:hAnsi="Arial" w:cs="Arial"/>
          <w:b/>
          <w:color w:val="000000" w:themeColor="text1"/>
          <w:sz w:val="24"/>
          <w:szCs w:val="24"/>
          <w:u w:val="single"/>
        </w:rPr>
      </w:pPr>
      <w:r w:rsidRPr="000E0538">
        <w:rPr>
          <w:rFonts w:ascii="Arial" w:hAnsi="Arial" w:cs="Arial"/>
          <w:b/>
          <w:color w:val="000000" w:themeColor="text1"/>
          <w:sz w:val="24"/>
          <w:szCs w:val="24"/>
          <w:u w:val="single"/>
        </w:rPr>
        <w:t>The graduated approach – Assess, Plan, Do and Review</w:t>
      </w:r>
    </w:p>
    <w:p w:rsidR="00D60791" w:rsidRDefault="00D60791" w:rsidP="00BD422A">
      <w:pPr>
        <w:spacing w:after="0"/>
        <w:rPr>
          <w:rFonts w:ascii="Arial" w:hAnsi="Arial" w:cs="Arial"/>
          <w:color w:val="000000" w:themeColor="text1"/>
          <w:sz w:val="24"/>
          <w:szCs w:val="24"/>
        </w:rPr>
      </w:pPr>
      <w:r w:rsidRPr="00D60791">
        <w:rPr>
          <w:rFonts w:ascii="Arial" w:hAnsi="Arial" w:cs="Arial"/>
          <w:color w:val="000000" w:themeColor="text1"/>
          <w:sz w:val="24"/>
          <w:szCs w:val="24"/>
        </w:rPr>
        <w:t>The</w:t>
      </w:r>
      <w:r w:rsidR="00911F68">
        <w:rPr>
          <w:rFonts w:ascii="Arial" w:hAnsi="Arial" w:cs="Arial"/>
          <w:color w:val="000000" w:themeColor="text1"/>
          <w:sz w:val="24"/>
          <w:szCs w:val="24"/>
        </w:rPr>
        <w:t xml:space="preserve"> </w:t>
      </w:r>
      <w:r w:rsidR="00AA13D7">
        <w:rPr>
          <w:rFonts w:ascii="Arial" w:hAnsi="Arial" w:cs="Arial"/>
          <w:color w:val="000000" w:themeColor="text1"/>
          <w:sz w:val="24"/>
          <w:szCs w:val="24"/>
        </w:rPr>
        <w:t xml:space="preserve">school or </w:t>
      </w:r>
      <w:r w:rsidR="00911F68">
        <w:rPr>
          <w:rFonts w:ascii="Arial" w:hAnsi="Arial" w:cs="Arial"/>
          <w:color w:val="000000" w:themeColor="text1"/>
          <w:sz w:val="24"/>
          <w:szCs w:val="24"/>
        </w:rPr>
        <w:t xml:space="preserve">setting should have up to date information about the </w:t>
      </w:r>
      <w:r w:rsidR="00C20FA9">
        <w:rPr>
          <w:rFonts w:ascii="Arial" w:hAnsi="Arial" w:cs="Arial"/>
          <w:color w:val="000000" w:themeColor="text1"/>
          <w:sz w:val="24"/>
          <w:szCs w:val="24"/>
        </w:rPr>
        <w:t>child or young person</w:t>
      </w:r>
      <w:r w:rsidR="00911F68">
        <w:rPr>
          <w:rFonts w:ascii="Arial" w:hAnsi="Arial" w:cs="Arial"/>
          <w:color w:val="000000" w:themeColor="text1"/>
          <w:sz w:val="24"/>
          <w:szCs w:val="24"/>
        </w:rPr>
        <w:t xml:space="preserve">’s needs </w:t>
      </w:r>
      <w:r w:rsidRPr="00D60791">
        <w:rPr>
          <w:rFonts w:ascii="Arial" w:hAnsi="Arial" w:cs="Arial"/>
          <w:color w:val="000000" w:themeColor="text1"/>
          <w:sz w:val="24"/>
          <w:szCs w:val="24"/>
        </w:rPr>
        <w:t xml:space="preserve">so that the right support can be provided. </w:t>
      </w:r>
      <w:r w:rsidR="00911F68">
        <w:rPr>
          <w:rFonts w:ascii="Arial" w:hAnsi="Arial" w:cs="Arial"/>
          <w:color w:val="000000" w:themeColor="text1"/>
          <w:sz w:val="24"/>
          <w:szCs w:val="24"/>
        </w:rPr>
        <w:t xml:space="preserve"> This </w:t>
      </w:r>
      <w:r w:rsidR="009B1848">
        <w:rPr>
          <w:rFonts w:ascii="Arial" w:hAnsi="Arial" w:cs="Arial"/>
          <w:color w:val="000000" w:themeColor="text1"/>
          <w:sz w:val="24"/>
          <w:szCs w:val="24"/>
        </w:rPr>
        <w:t>information should</w:t>
      </w:r>
      <w:r>
        <w:rPr>
          <w:rFonts w:ascii="Arial" w:hAnsi="Arial" w:cs="Arial"/>
          <w:color w:val="000000" w:themeColor="text1"/>
          <w:sz w:val="24"/>
          <w:szCs w:val="24"/>
        </w:rPr>
        <w:t xml:space="preserve"> draw on a range of data including progress and attainment</w:t>
      </w:r>
      <w:r w:rsidR="00314115">
        <w:rPr>
          <w:rFonts w:ascii="Arial" w:hAnsi="Arial" w:cs="Arial"/>
          <w:color w:val="000000" w:themeColor="text1"/>
          <w:sz w:val="24"/>
          <w:szCs w:val="24"/>
        </w:rPr>
        <w:t xml:space="preserve">, assessments from outside agencies, the views of parents and of the </w:t>
      </w:r>
      <w:r w:rsidR="00C20FA9">
        <w:rPr>
          <w:rFonts w:ascii="Arial" w:hAnsi="Arial" w:cs="Arial"/>
          <w:color w:val="000000" w:themeColor="text1"/>
          <w:sz w:val="24"/>
          <w:szCs w:val="24"/>
        </w:rPr>
        <w:t>child or young person</w:t>
      </w:r>
      <w:r w:rsidR="00314115">
        <w:rPr>
          <w:rFonts w:ascii="Arial" w:hAnsi="Arial" w:cs="Arial"/>
          <w:color w:val="000000" w:themeColor="text1"/>
          <w:sz w:val="24"/>
          <w:szCs w:val="24"/>
        </w:rPr>
        <w:t xml:space="preserve">. This needs to be reviewed regularly to ensure that support and intervention are matched to need. </w:t>
      </w:r>
    </w:p>
    <w:p w:rsidR="00830B2E" w:rsidRDefault="00830B2E" w:rsidP="00BD422A">
      <w:pPr>
        <w:spacing w:after="0"/>
        <w:rPr>
          <w:rFonts w:ascii="Arial" w:hAnsi="Arial" w:cs="Arial"/>
          <w:b/>
          <w:color w:val="000000" w:themeColor="text1"/>
          <w:sz w:val="24"/>
          <w:szCs w:val="24"/>
        </w:rPr>
      </w:pPr>
    </w:p>
    <w:p w:rsidR="00314115" w:rsidRDefault="00314115" w:rsidP="00BD422A">
      <w:pPr>
        <w:spacing w:after="0"/>
        <w:rPr>
          <w:rFonts w:ascii="Arial" w:hAnsi="Arial" w:cs="Arial"/>
          <w:b/>
          <w:color w:val="000000" w:themeColor="text1"/>
          <w:sz w:val="24"/>
          <w:szCs w:val="24"/>
        </w:rPr>
      </w:pPr>
      <w:r w:rsidRPr="00314115">
        <w:rPr>
          <w:rFonts w:ascii="Arial" w:hAnsi="Arial" w:cs="Arial"/>
          <w:b/>
          <w:color w:val="000000" w:themeColor="text1"/>
          <w:sz w:val="24"/>
          <w:szCs w:val="24"/>
        </w:rPr>
        <w:t>Plan</w:t>
      </w:r>
    </w:p>
    <w:p w:rsidR="00314115" w:rsidRDefault="00314115" w:rsidP="00BD422A">
      <w:pPr>
        <w:spacing w:after="0"/>
        <w:rPr>
          <w:rFonts w:ascii="Arial" w:hAnsi="Arial" w:cs="Arial"/>
          <w:color w:val="000000" w:themeColor="text1"/>
          <w:sz w:val="24"/>
          <w:szCs w:val="24"/>
        </w:rPr>
      </w:pPr>
      <w:r>
        <w:rPr>
          <w:rFonts w:ascii="Arial" w:hAnsi="Arial" w:cs="Arial"/>
          <w:color w:val="000000" w:themeColor="text1"/>
          <w:sz w:val="24"/>
          <w:szCs w:val="24"/>
        </w:rPr>
        <w:t xml:space="preserve">The school or setting needs to agree, with parental involvement, the outcomes that the SEN support is intended to achieve </w:t>
      </w:r>
      <w:proofErr w:type="spellStart"/>
      <w:r>
        <w:rPr>
          <w:rFonts w:ascii="Arial" w:hAnsi="Arial" w:cs="Arial"/>
          <w:color w:val="000000" w:themeColor="text1"/>
          <w:sz w:val="24"/>
          <w:szCs w:val="24"/>
        </w:rPr>
        <w:t>ie</w:t>
      </w:r>
      <w:proofErr w:type="spellEnd"/>
      <w:r w:rsidR="00E438B9">
        <w:rPr>
          <w:rFonts w:ascii="Arial" w:hAnsi="Arial" w:cs="Arial"/>
          <w:color w:val="000000" w:themeColor="text1"/>
          <w:sz w:val="24"/>
          <w:szCs w:val="24"/>
        </w:rPr>
        <w:t>;</w:t>
      </w:r>
      <w:r>
        <w:rPr>
          <w:rFonts w:ascii="Arial" w:hAnsi="Arial" w:cs="Arial"/>
          <w:color w:val="000000" w:themeColor="text1"/>
          <w:sz w:val="24"/>
          <w:szCs w:val="24"/>
        </w:rPr>
        <w:t xml:space="preserve"> how the </w:t>
      </w:r>
      <w:r w:rsidR="00C20FA9">
        <w:rPr>
          <w:rFonts w:ascii="Arial" w:hAnsi="Arial" w:cs="Arial"/>
          <w:color w:val="000000" w:themeColor="text1"/>
          <w:sz w:val="24"/>
          <w:szCs w:val="24"/>
        </w:rPr>
        <w:t>child or young person</w:t>
      </w:r>
      <w:r>
        <w:rPr>
          <w:rFonts w:ascii="Arial" w:hAnsi="Arial" w:cs="Arial"/>
          <w:color w:val="000000" w:themeColor="text1"/>
          <w:sz w:val="24"/>
          <w:szCs w:val="24"/>
        </w:rPr>
        <w:t xml:space="preserve"> will benefit from the support, and decide a date by which they will review the additional provision so they can check to see how well the support is working and whether the outcomes have been or are being achieved. </w:t>
      </w:r>
    </w:p>
    <w:p w:rsidR="00830B2E" w:rsidRDefault="00830B2E" w:rsidP="00BD422A">
      <w:pPr>
        <w:spacing w:after="0"/>
        <w:rPr>
          <w:rFonts w:ascii="Arial" w:hAnsi="Arial" w:cs="Arial"/>
          <w:color w:val="000000" w:themeColor="text1"/>
          <w:sz w:val="24"/>
          <w:szCs w:val="24"/>
        </w:rPr>
      </w:pPr>
    </w:p>
    <w:p w:rsidR="00830B2E" w:rsidRDefault="00830B2E" w:rsidP="00BD422A">
      <w:pPr>
        <w:spacing w:after="0"/>
        <w:rPr>
          <w:rFonts w:ascii="Arial" w:hAnsi="Arial" w:cs="Arial"/>
          <w:b/>
          <w:color w:val="000000" w:themeColor="text1"/>
          <w:sz w:val="24"/>
          <w:szCs w:val="24"/>
        </w:rPr>
      </w:pPr>
      <w:r w:rsidRPr="00830B2E">
        <w:rPr>
          <w:rFonts w:ascii="Arial" w:hAnsi="Arial" w:cs="Arial"/>
          <w:b/>
          <w:color w:val="000000" w:themeColor="text1"/>
          <w:sz w:val="24"/>
          <w:szCs w:val="24"/>
        </w:rPr>
        <w:t>Do</w:t>
      </w:r>
    </w:p>
    <w:p w:rsidR="00830B2E" w:rsidRDefault="00830B2E" w:rsidP="00BD422A">
      <w:pPr>
        <w:spacing w:after="0"/>
        <w:rPr>
          <w:rFonts w:ascii="Arial" w:hAnsi="Arial" w:cs="Arial"/>
          <w:color w:val="000000" w:themeColor="text1"/>
          <w:sz w:val="24"/>
          <w:szCs w:val="24"/>
        </w:rPr>
      </w:pPr>
      <w:r>
        <w:rPr>
          <w:rFonts w:ascii="Arial" w:hAnsi="Arial" w:cs="Arial"/>
          <w:color w:val="000000" w:themeColor="text1"/>
          <w:sz w:val="24"/>
          <w:szCs w:val="24"/>
        </w:rPr>
        <w:t>The school or setting puts the support into place</w:t>
      </w:r>
      <w:r w:rsidR="00D22641">
        <w:rPr>
          <w:rFonts w:ascii="Arial" w:hAnsi="Arial" w:cs="Arial"/>
          <w:color w:val="000000" w:themeColor="text1"/>
          <w:sz w:val="24"/>
          <w:szCs w:val="24"/>
        </w:rPr>
        <w:t xml:space="preserve"> and records the outcomes</w:t>
      </w:r>
      <w:r>
        <w:rPr>
          <w:rFonts w:ascii="Arial" w:hAnsi="Arial" w:cs="Arial"/>
          <w:color w:val="000000" w:themeColor="text1"/>
          <w:sz w:val="24"/>
          <w:szCs w:val="24"/>
        </w:rPr>
        <w:t xml:space="preserve">. The class or subject teacher remains responsible </w:t>
      </w:r>
      <w:r w:rsidR="006707B7">
        <w:rPr>
          <w:rFonts w:ascii="Arial" w:hAnsi="Arial" w:cs="Arial"/>
          <w:color w:val="000000" w:themeColor="text1"/>
          <w:sz w:val="24"/>
          <w:szCs w:val="24"/>
        </w:rPr>
        <w:t>for the</w:t>
      </w:r>
      <w:r>
        <w:rPr>
          <w:rFonts w:ascii="Arial" w:hAnsi="Arial" w:cs="Arial"/>
          <w:color w:val="000000" w:themeColor="text1"/>
          <w:sz w:val="24"/>
          <w:szCs w:val="24"/>
        </w:rPr>
        <w:t xml:space="preserve"> </w:t>
      </w:r>
      <w:r w:rsidR="00C20FA9">
        <w:rPr>
          <w:rFonts w:ascii="Arial" w:hAnsi="Arial" w:cs="Arial"/>
          <w:color w:val="000000" w:themeColor="text1"/>
          <w:sz w:val="24"/>
          <w:szCs w:val="24"/>
        </w:rPr>
        <w:t>child or young person</w:t>
      </w:r>
      <w:r w:rsidR="006707B7">
        <w:rPr>
          <w:rFonts w:ascii="Arial" w:hAnsi="Arial" w:cs="Arial"/>
          <w:color w:val="000000" w:themeColor="text1"/>
          <w:sz w:val="24"/>
          <w:szCs w:val="24"/>
        </w:rPr>
        <w:t xml:space="preserve"> and should work closely with any teaching assistants or specialist staff involved to plan and assess the impact of support and interventions and how they can be linked to classroom teaching. The SENCO should support the teacher in this, including advising on effective implementation of support</w:t>
      </w:r>
      <w:r w:rsidR="00F90B7D">
        <w:rPr>
          <w:rFonts w:ascii="Arial" w:hAnsi="Arial" w:cs="Arial"/>
          <w:color w:val="000000" w:themeColor="text1"/>
          <w:sz w:val="24"/>
          <w:szCs w:val="24"/>
        </w:rPr>
        <w:t xml:space="preserve"> and use of resources</w:t>
      </w:r>
      <w:r w:rsidR="006707B7">
        <w:rPr>
          <w:rFonts w:ascii="Arial" w:hAnsi="Arial" w:cs="Arial"/>
          <w:color w:val="000000" w:themeColor="text1"/>
          <w:sz w:val="24"/>
          <w:szCs w:val="24"/>
        </w:rPr>
        <w:t xml:space="preserve">. </w:t>
      </w:r>
    </w:p>
    <w:p w:rsidR="006707B7" w:rsidRDefault="006707B7" w:rsidP="00BD422A">
      <w:pPr>
        <w:spacing w:after="0"/>
        <w:rPr>
          <w:rFonts w:ascii="Arial" w:hAnsi="Arial" w:cs="Arial"/>
          <w:color w:val="000000" w:themeColor="text1"/>
          <w:sz w:val="24"/>
          <w:szCs w:val="24"/>
        </w:rPr>
      </w:pPr>
    </w:p>
    <w:p w:rsidR="006707B7" w:rsidRDefault="006707B7" w:rsidP="00BD422A">
      <w:pPr>
        <w:spacing w:after="0"/>
        <w:rPr>
          <w:rFonts w:ascii="Arial" w:hAnsi="Arial" w:cs="Arial"/>
          <w:b/>
          <w:color w:val="000000" w:themeColor="text1"/>
          <w:sz w:val="24"/>
          <w:szCs w:val="24"/>
        </w:rPr>
      </w:pPr>
      <w:r w:rsidRPr="006707B7">
        <w:rPr>
          <w:rFonts w:ascii="Arial" w:hAnsi="Arial" w:cs="Arial"/>
          <w:b/>
          <w:color w:val="000000" w:themeColor="text1"/>
          <w:sz w:val="24"/>
          <w:szCs w:val="24"/>
        </w:rPr>
        <w:t>Review</w:t>
      </w:r>
    </w:p>
    <w:p w:rsidR="00F05700" w:rsidRDefault="005212F3" w:rsidP="00BD422A">
      <w:pPr>
        <w:spacing w:after="0"/>
        <w:rPr>
          <w:rFonts w:ascii="Arial" w:hAnsi="Arial" w:cs="Arial"/>
          <w:color w:val="000000" w:themeColor="text1"/>
          <w:sz w:val="24"/>
          <w:szCs w:val="24"/>
        </w:rPr>
      </w:pPr>
      <w:r>
        <w:rPr>
          <w:rFonts w:ascii="Arial" w:hAnsi="Arial" w:cs="Arial"/>
          <w:color w:val="000000" w:themeColor="text1"/>
          <w:sz w:val="24"/>
          <w:szCs w:val="24"/>
        </w:rPr>
        <w:t>A date will have been set</w:t>
      </w:r>
      <w:r w:rsidR="00C20FA9">
        <w:rPr>
          <w:rFonts w:ascii="Arial" w:hAnsi="Arial" w:cs="Arial"/>
          <w:color w:val="000000" w:themeColor="text1"/>
          <w:sz w:val="24"/>
          <w:szCs w:val="24"/>
        </w:rPr>
        <w:t xml:space="preserve"> to review the support and provision that has been put in place. The child/young person and their parents should be involved in the discussion evaluating the impact of the quality of the support and </w:t>
      </w:r>
      <w:r w:rsidR="00F05700">
        <w:rPr>
          <w:rFonts w:ascii="Arial" w:hAnsi="Arial" w:cs="Arial"/>
          <w:color w:val="000000" w:themeColor="text1"/>
          <w:sz w:val="24"/>
          <w:szCs w:val="24"/>
        </w:rPr>
        <w:t>interventions.</w:t>
      </w:r>
    </w:p>
    <w:p w:rsidR="00C16BC4" w:rsidRDefault="00C16BC4" w:rsidP="00BD422A">
      <w:pPr>
        <w:spacing w:after="0"/>
        <w:rPr>
          <w:rFonts w:ascii="Arial" w:hAnsi="Arial" w:cs="Arial"/>
          <w:color w:val="000000" w:themeColor="text1"/>
          <w:sz w:val="24"/>
          <w:szCs w:val="24"/>
        </w:rPr>
      </w:pPr>
    </w:p>
    <w:p w:rsidR="006707B7" w:rsidRDefault="006707B7" w:rsidP="00BD422A">
      <w:pPr>
        <w:spacing w:after="0"/>
        <w:rPr>
          <w:rFonts w:ascii="Arial" w:hAnsi="Arial" w:cs="Arial"/>
          <w:color w:val="000000" w:themeColor="text1"/>
          <w:sz w:val="24"/>
          <w:szCs w:val="24"/>
        </w:rPr>
      </w:pPr>
      <w:r>
        <w:rPr>
          <w:rFonts w:ascii="Arial" w:hAnsi="Arial" w:cs="Arial"/>
          <w:color w:val="000000" w:themeColor="text1"/>
          <w:sz w:val="24"/>
          <w:szCs w:val="24"/>
        </w:rPr>
        <w:t>The support should be revised in light of the pu</w:t>
      </w:r>
      <w:r w:rsidR="00F05700">
        <w:rPr>
          <w:rFonts w:ascii="Arial" w:hAnsi="Arial" w:cs="Arial"/>
          <w:color w:val="000000" w:themeColor="text1"/>
          <w:sz w:val="24"/>
          <w:szCs w:val="24"/>
        </w:rPr>
        <w:t>pil’s progress and development</w:t>
      </w:r>
      <w:r w:rsidR="005212F3">
        <w:rPr>
          <w:rFonts w:ascii="Arial" w:hAnsi="Arial" w:cs="Arial"/>
          <w:color w:val="000000" w:themeColor="text1"/>
          <w:sz w:val="24"/>
          <w:szCs w:val="24"/>
        </w:rPr>
        <w:t>.</w:t>
      </w:r>
      <w:r w:rsidR="00C16BC4">
        <w:rPr>
          <w:rFonts w:ascii="Arial" w:hAnsi="Arial" w:cs="Arial"/>
          <w:color w:val="000000" w:themeColor="text1"/>
          <w:sz w:val="24"/>
          <w:szCs w:val="24"/>
        </w:rPr>
        <w:t xml:space="preserve"> </w:t>
      </w:r>
    </w:p>
    <w:p w:rsidR="00576A4E" w:rsidRDefault="00576A4E" w:rsidP="00BD422A">
      <w:pPr>
        <w:spacing w:after="0"/>
        <w:rPr>
          <w:rFonts w:ascii="Arial" w:hAnsi="Arial" w:cs="Arial"/>
          <w:color w:val="000000" w:themeColor="text1"/>
          <w:sz w:val="24"/>
          <w:szCs w:val="24"/>
        </w:rPr>
      </w:pPr>
    </w:p>
    <w:p w:rsidR="00576A4E" w:rsidRPr="009B1848" w:rsidRDefault="00576A4E" w:rsidP="00BD422A">
      <w:pPr>
        <w:spacing w:after="0"/>
        <w:rPr>
          <w:rFonts w:ascii="Arial" w:hAnsi="Arial" w:cs="Arial"/>
          <w:color w:val="000000" w:themeColor="text1"/>
          <w:sz w:val="24"/>
          <w:szCs w:val="24"/>
        </w:rPr>
      </w:pPr>
      <w:r>
        <w:rPr>
          <w:rFonts w:ascii="Arial" w:hAnsi="Arial" w:cs="Arial"/>
          <w:color w:val="000000" w:themeColor="text1"/>
          <w:sz w:val="24"/>
          <w:szCs w:val="24"/>
        </w:rPr>
        <w:t xml:space="preserve">Further information about the use of data and record keeping is outlined in the Code of Practice </w:t>
      </w:r>
      <w:r w:rsidR="009B1848">
        <w:rPr>
          <w:rFonts w:ascii="Arial" w:hAnsi="Arial" w:cs="Arial"/>
          <w:color w:val="000000" w:themeColor="text1"/>
          <w:sz w:val="24"/>
          <w:szCs w:val="24"/>
        </w:rPr>
        <w:t xml:space="preserve">Chap 6 </w:t>
      </w:r>
      <w:proofErr w:type="spellStart"/>
      <w:r w:rsidR="009B1848">
        <w:rPr>
          <w:rFonts w:ascii="Arial" w:hAnsi="Arial" w:cs="Arial"/>
          <w:color w:val="000000" w:themeColor="text1"/>
          <w:sz w:val="24"/>
          <w:szCs w:val="24"/>
        </w:rPr>
        <w:t>para</w:t>
      </w:r>
      <w:proofErr w:type="spellEnd"/>
      <w:r w:rsidR="009B1848">
        <w:rPr>
          <w:rFonts w:ascii="Arial" w:hAnsi="Arial" w:cs="Arial"/>
          <w:color w:val="000000" w:themeColor="text1"/>
          <w:sz w:val="24"/>
          <w:szCs w:val="24"/>
        </w:rPr>
        <w:t xml:space="preserve"> </w:t>
      </w:r>
      <w:r>
        <w:rPr>
          <w:rFonts w:ascii="Arial" w:hAnsi="Arial" w:cs="Arial"/>
          <w:color w:val="000000" w:themeColor="text1"/>
          <w:sz w:val="24"/>
          <w:szCs w:val="24"/>
        </w:rPr>
        <w:t>6.72 – 6.78</w:t>
      </w:r>
    </w:p>
    <w:p w:rsidR="00F90B7D" w:rsidRDefault="00F90B7D" w:rsidP="00F90B7D">
      <w:pPr>
        <w:spacing w:after="0"/>
        <w:rPr>
          <w:rFonts w:ascii="Arial" w:hAnsi="Arial" w:cs="Arial"/>
          <w:sz w:val="24"/>
          <w:szCs w:val="24"/>
          <w:u w:val="single"/>
        </w:rPr>
      </w:pPr>
    </w:p>
    <w:p w:rsidR="0058241D" w:rsidRPr="000E0538" w:rsidRDefault="00F90B7D" w:rsidP="000E0538">
      <w:pPr>
        <w:pStyle w:val="ListParagraph"/>
        <w:numPr>
          <w:ilvl w:val="0"/>
          <w:numId w:val="18"/>
        </w:numPr>
        <w:spacing w:after="0"/>
        <w:rPr>
          <w:rFonts w:ascii="Arial" w:hAnsi="Arial" w:cs="Arial"/>
          <w:b/>
          <w:sz w:val="24"/>
          <w:szCs w:val="24"/>
          <w:u w:val="single"/>
        </w:rPr>
      </w:pPr>
      <w:r w:rsidRPr="000E0538">
        <w:rPr>
          <w:rFonts w:ascii="Arial" w:hAnsi="Arial" w:cs="Arial"/>
          <w:b/>
          <w:sz w:val="24"/>
          <w:szCs w:val="24"/>
          <w:u w:val="single"/>
        </w:rPr>
        <w:t>Involvement of outside agencies</w:t>
      </w:r>
    </w:p>
    <w:p w:rsidR="00EF19EE" w:rsidRPr="005834BD" w:rsidRDefault="00896121" w:rsidP="00BD422A">
      <w:pPr>
        <w:spacing w:after="0"/>
        <w:rPr>
          <w:rFonts w:ascii="Arial" w:hAnsi="Arial" w:cs="Arial"/>
          <w:color w:val="000000" w:themeColor="text1"/>
          <w:sz w:val="24"/>
          <w:szCs w:val="24"/>
        </w:rPr>
      </w:pPr>
      <w:r w:rsidRPr="005834BD">
        <w:rPr>
          <w:rFonts w:ascii="Arial" w:hAnsi="Arial" w:cs="Arial"/>
          <w:color w:val="000000" w:themeColor="text1"/>
          <w:sz w:val="24"/>
          <w:szCs w:val="24"/>
        </w:rPr>
        <w:t xml:space="preserve">If a </w:t>
      </w:r>
      <w:r w:rsidR="001F346A">
        <w:rPr>
          <w:rFonts w:ascii="Arial" w:hAnsi="Arial" w:cs="Arial"/>
          <w:color w:val="000000" w:themeColor="text1"/>
          <w:sz w:val="24"/>
          <w:szCs w:val="24"/>
        </w:rPr>
        <w:t xml:space="preserve">school or </w:t>
      </w:r>
      <w:r w:rsidRPr="005834BD">
        <w:rPr>
          <w:rFonts w:ascii="Arial" w:hAnsi="Arial" w:cs="Arial"/>
          <w:color w:val="000000" w:themeColor="text1"/>
          <w:sz w:val="24"/>
          <w:szCs w:val="24"/>
        </w:rPr>
        <w:t xml:space="preserve">setting is making an application for an EHC needs </w:t>
      </w:r>
      <w:r w:rsidR="005212F3" w:rsidRPr="005834BD">
        <w:rPr>
          <w:rFonts w:ascii="Arial" w:hAnsi="Arial" w:cs="Arial"/>
          <w:color w:val="000000" w:themeColor="text1"/>
          <w:sz w:val="24"/>
          <w:szCs w:val="24"/>
        </w:rPr>
        <w:t>assessment</w:t>
      </w:r>
      <w:r w:rsidR="001F346A">
        <w:rPr>
          <w:rFonts w:ascii="Arial" w:hAnsi="Arial" w:cs="Arial"/>
          <w:color w:val="000000" w:themeColor="text1"/>
          <w:sz w:val="24"/>
          <w:szCs w:val="24"/>
        </w:rPr>
        <w:t xml:space="preserve">, </w:t>
      </w:r>
      <w:r w:rsidR="001F346A" w:rsidRPr="005834BD">
        <w:rPr>
          <w:rFonts w:ascii="Arial" w:hAnsi="Arial" w:cs="Arial"/>
          <w:color w:val="000000" w:themeColor="text1"/>
          <w:sz w:val="24"/>
          <w:szCs w:val="24"/>
        </w:rPr>
        <w:t>the</w:t>
      </w:r>
      <w:r w:rsidR="00BD422A" w:rsidRPr="005834BD">
        <w:rPr>
          <w:rFonts w:ascii="Arial" w:hAnsi="Arial" w:cs="Arial"/>
          <w:color w:val="000000" w:themeColor="text1"/>
          <w:sz w:val="24"/>
          <w:szCs w:val="24"/>
        </w:rPr>
        <w:t xml:space="preserve"> </w:t>
      </w:r>
      <w:r w:rsidR="001F346A">
        <w:rPr>
          <w:rFonts w:ascii="Arial" w:hAnsi="Arial" w:cs="Arial"/>
          <w:color w:val="000000" w:themeColor="text1"/>
          <w:sz w:val="24"/>
          <w:szCs w:val="24"/>
        </w:rPr>
        <w:t>Local A</w:t>
      </w:r>
      <w:r w:rsidR="00EC0E09">
        <w:rPr>
          <w:rFonts w:ascii="Arial" w:hAnsi="Arial" w:cs="Arial"/>
          <w:color w:val="000000" w:themeColor="text1"/>
          <w:sz w:val="24"/>
          <w:szCs w:val="24"/>
        </w:rPr>
        <w:t>uthority</w:t>
      </w:r>
      <w:r w:rsidR="00BD422A" w:rsidRPr="005834BD">
        <w:rPr>
          <w:rFonts w:ascii="Arial" w:hAnsi="Arial" w:cs="Arial"/>
          <w:color w:val="000000" w:themeColor="text1"/>
          <w:sz w:val="24"/>
          <w:szCs w:val="24"/>
        </w:rPr>
        <w:t xml:space="preserve"> would e</w:t>
      </w:r>
      <w:r w:rsidRPr="005834BD">
        <w:rPr>
          <w:rFonts w:ascii="Arial" w:hAnsi="Arial" w:cs="Arial"/>
          <w:color w:val="000000" w:themeColor="text1"/>
          <w:sz w:val="24"/>
          <w:szCs w:val="24"/>
        </w:rPr>
        <w:t>xpect to see</w:t>
      </w:r>
      <w:r w:rsidR="00D22641">
        <w:rPr>
          <w:rFonts w:ascii="Arial" w:hAnsi="Arial" w:cs="Arial"/>
          <w:color w:val="000000" w:themeColor="text1"/>
          <w:sz w:val="24"/>
          <w:szCs w:val="24"/>
        </w:rPr>
        <w:t xml:space="preserve"> evidence</w:t>
      </w:r>
      <w:r w:rsidRPr="005834BD">
        <w:rPr>
          <w:rFonts w:ascii="Arial" w:hAnsi="Arial" w:cs="Arial"/>
          <w:color w:val="000000" w:themeColor="text1"/>
          <w:sz w:val="24"/>
          <w:szCs w:val="24"/>
        </w:rPr>
        <w:t xml:space="preserve"> that specialist ad</w:t>
      </w:r>
      <w:r w:rsidR="005834BD">
        <w:rPr>
          <w:rFonts w:ascii="Arial" w:hAnsi="Arial" w:cs="Arial"/>
          <w:color w:val="000000" w:themeColor="text1"/>
          <w:sz w:val="24"/>
          <w:szCs w:val="24"/>
        </w:rPr>
        <w:t>vice has been sought and that their recommendations have been carried out</w:t>
      </w:r>
      <w:r w:rsidR="00D22641">
        <w:rPr>
          <w:rFonts w:ascii="Arial" w:hAnsi="Arial" w:cs="Arial"/>
          <w:color w:val="000000" w:themeColor="text1"/>
          <w:sz w:val="24"/>
          <w:szCs w:val="24"/>
        </w:rPr>
        <w:t>, as part of the APDR cycle</w:t>
      </w:r>
      <w:r w:rsidR="005834BD">
        <w:rPr>
          <w:rFonts w:ascii="Arial" w:hAnsi="Arial" w:cs="Arial"/>
          <w:color w:val="000000" w:themeColor="text1"/>
          <w:sz w:val="24"/>
          <w:szCs w:val="24"/>
        </w:rPr>
        <w:t xml:space="preserve">. </w:t>
      </w:r>
      <w:r w:rsidR="00F90B7D">
        <w:rPr>
          <w:rFonts w:ascii="Arial" w:hAnsi="Arial" w:cs="Arial"/>
          <w:color w:val="000000" w:themeColor="text1"/>
          <w:sz w:val="24"/>
          <w:szCs w:val="24"/>
        </w:rPr>
        <w:t>They will also want to know</w:t>
      </w:r>
      <w:r w:rsidR="005834BD">
        <w:rPr>
          <w:rFonts w:ascii="Arial" w:hAnsi="Arial" w:cs="Arial"/>
          <w:color w:val="000000" w:themeColor="text1"/>
          <w:sz w:val="24"/>
          <w:szCs w:val="24"/>
        </w:rPr>
        <w:t xml:space="preserve"> what difference this additional provision has made</w:t>
      </w:r>
      <w:r w:rsidR="00F571AC" w:rsidRPr="005834BD">
        <w:rPr>
          <w:rFonts w:ascii="Arial" w:hAnsi="Arial" w:cs="Arial"/>
          <w:color w:val="000000" w:themeColor="text1"/>
          <w:sz w:val="24"/>
          <w:szCs w:val="24"/>
        </w:rPr>
        <w:t xml:space="preserve">. </w:t>
      </w:r>
    </w:p>
    <w:p w:rsidR="00EF19EE" w:rsidRDefault="00EF19EE" w:rsidP="00BD422A">
      <w:pPr>
        <w:spacing w:after="0"/>
        <w:rPr>
          <w:rFonts w:ascii="Arial" w:hAnsi="Arial" w:cs="Arial"/>
          <w:color w:val="FF0000"/>
          <w:sz w:val="24"/>
          <w:szCs w:val="24"/>
        </w:rPr>
      </w:pPr>
    </w:p>
    <w:p w:rsidR="000F39F4" w:rsidRDefault="00C16BC4" w:rsidP="00403673">
      <w:pPr>
        <w:spacing w:after="0"/>
        <w:rPr>
          <w:rFonts w:ascii="Arial" w:hAnsi="Arial" w:cs="Arial"/>
          <w:sz w:val="24"/>
          <w:szCs w:val="24"/>
        </w:rPr>
      </w:pPr>
      <w:r w:rsidRPr="00403673">
        <w:rPr>
          <w:rFonts w:ascii="Arial" w:hAnsi="Arial" w:cs="Arial"/>
          <w:sz w:val="24"/>
          <w:szCs w:val="24"/>
        </w:rPr>
        <w:t>A judgement about whether an EHC assessment is needed is</w:t>
      </w:r>
      <w:r w:rsidR="00EF19EE" w:rsidRPr="00403673">
        <w:rPr>
          <w:rFonts w:ascii="Arial" w:hAnsi="Arial" w:cs="Arial"/>
          <w:sz w:val="24"/>
          <w:szCs w:val="24"/>
        </w:rPr>
        <w:t xml:space="preserve"> about </w:t>
      </w:r>
      <w:r w:rsidR="00D22641">
        <w:rPr>
          <w:rFonts w:ascii="Arial" w:hAnsi="Arial" w:cs="Arial"/>
          <w:sz w:val="24"/>
          <w:szCs w:val="24"/>
        </w:rPr>
        <w:t xml:space="preserve">much more than </w:t>
      </w:r>
      <w:r>
        <w:rPr>
          <w:rFonts w:ascii="Arial" w:hAnsi="Arial" w:cs="Arial"/>
          <w:sz w:val="24"/>
          <w:szCs w:val="24"/>
        </w:rPr>
        <w:t xml:space="preserve">just the levels of support that the pupil is receiving. </w:t>
      </w:r>
      <w:r w:rsidR="00403673">
        <w:rPr>
          <w:rFonts w:ascii="Arial" w:hAnsi="Arial" w:cs="Arial"/>
          <w:sz w:val="24"/>
          <w:szCs w:val="24"/>
        </w:rPr>
        <w:t>The new Code of Practice emphasises c</w:t>
      </w:r>
      <w:r w:rsidR="00EF19EE" w:rsidRPr="00403673">
        <w:rPr>
          <w:rFonts w:ascii="Arial" w:hAnsi="Arial" w:cs="Arial"/>
          <w:sz w:val="24"/>
          <w:szCs w:val="24"/>
        </w:rPr>
        <w:t>arefully monitored use of structured and pur</w:t>
      </w:r>
      <w:r w:rsidR="00403673">
        <w:rPr>
          <w:rFonts w:ascii="Arial" w:hAnsi="Arial" w:cs="Arial"/>
          <w:sz w:val="24"/>
          <w:szCs w:val="24"/>
        </w:rPr>
        <w:t xml:space="preserve">poseful interventions, </w:t>
      </w:r>
      <w:r w:rsidR="00EF19EE" w:rsidRPr="00403673">
        <w:rPr>
          <w:rFonts w:ascii="Arial" w:hAnsi="Arial" w:cs="Arial"/>
          <w:sz w:val="24"/>
          <w:szCs w:val="24"/>
        </w:rPr>
        <w:t>co</w:t>
      </w:r>
      <w:r w:rsidR="00403673">
        <w:rPr>
          <w:rFonts w:ascii="Arial" w:hAnsi="Arial" w:cs="Arial"/>
          <w:sz w:val="24"/>
          <w:szCs w:val="24"/>
        </w:rPr>
        <w:t xml:space="preserve">mbined with a focus on outcomes. In considering whether an EHC needs assessment is necessary, the </w:t>
      </w:r>
      <w:r w:rsidR="001F346A">
        <w:rPr>
          <w:rFonts w:ascii="Arial" w:hAnsi="Arial" w:cs="Arial"/>
          <w:sz w:val="24"/>
          <w:szCs w:val="24"/>
        </w:rPr>
        <w:t>Local A</w:t>
      </w:r>
      <w:r w:rsidR="00EC0E09">
        <w:rPr>
          <w:rFonts w:ascii="Arial" w:hAnsi="Arial" w:cs="Arial"/>
          <w:sz w:val="24"/>
          <w:szCs w:val="24"/>
        </w:rPr>
        <w:t>uthority</w:t>
      </w:r>
      <w:r w:rsidR="001F346A">
        <w:rPr>
          <w:rFonts w:ascii="Arial" w:hAnsi="Arial" w:cs="Arial"/>
          <w:sz w:val="24"/>
          <w:szCs w:val="24"/>
        </w:rPr>
        <w:t xml:space="preserve"> will look for </w:t>
      </w:r>
      <w:r w:rsidR="00B83A0E">
        <w:rPr>
          <w:rFonts w:ascii="Arial" w:hAnsi="Arial" w:cs="Arial"/>
          <w:sz w:val="24"/>
          <w:szCs w:val="24"/>
        </w:rPr>
        <w:t xml:space="preserve">evidence of </w:t>
      </w:r>
      <w:r w:rsidR="001F346A">
        <w:rPr>
          <w:rFonts w:ascii="Arial" w:hAnsi="Arial" w:cs="Arial"/>
          <w:sz w:val="24"/>
          <w:szCs w:val="24"/>
        </w:rPr>
        <w:t>relevant and purposeful action</w:t>
      </w:r>
      <w:r w:rsidR="00403673">
        <w:rPr>
          <w:rFonts w:ascii="Arial" w:hAnsi="Arial" w:cs="Arial"/>
          <w:sz w:val="24"/>
          <w:szCs w:val="24"/>
        </w:rPr>
        <w:t xml:space="preserve"> will give </w:t>
      </w:r>
      <w:r w:rsidR="001F346A">
        <w:rPr>
          <w:rFonts w:ascii="Arial" w:hAnsi="Arial" w:cs="Arial"/>
          <w:sz w:val="24"/>
          <w:szCs w:val="24"/>
        </w:rPr>
        <w:t xml:space="preserve">particular </w:t>
      </w:r>
      <w:r w:rsidR="00403673">
        <w:rPr>
          <w:rFonts w:ascii="Arial" w:hAnsi="Arial" w:cs="Arial"/>
          <w:sz w:val="24"/>
          <w:szCs w:val="24"/>
        </w:rPr>
        <w:t xml:space="preserve">weight </w:t>
      </w:r>
      <w:r w:rsidR="001F346A">
        <w:rPr>
          <w:rFonts w:ascii="Arial" w:hAnsi="Arial" w:cs="Arial"/>
          <w:sz w:val="24"/>
          <w:szCs w:val="24"/>
        </w:rPr>
        <w:t xml:space="preserve">to the impact and effectiveness of interventions in achieving identified outcomes. </w:t>
      </w:r>
    </w:p>
    <w:p w:rsidR="00C627A2" w:rsidRPr="000E0538" w:rsidRDefault="00C627A2" w:rsidP="00FF13B1">
      <w:pPr>
        <w:spacing w:after="0"/>
        <w:rPr>
          <w:rFonts w:ascii="Arial" w:hAnsi="Arial" w:cs="Arial"/>
          <w:b/>
          <w:sz w:val="24"/>
          <w:szCs w:val="24"/>
        </w:rPr>
      </w:pPr>
    </w:p>
    <w:p w:rsidR="00607089" w:rsidRPr="000E0538" w:rsidRDefault="00F45F1A" w:rsidP="00F45F1A">
      <w:pPr>
        <w:pStyle w:val="ListParagraph"/>
        <w:numPr>
          <w:ilvl w:val="0"/>
          <w:numId w:val="18"/>
        </w:numPr>
        <w:spacing w:after="0"/>
        <w:rPr>
          <w:rFonts w:ascii="Arial" w:hAnsi="Arial" w:cs="Arial"/>
          <w:b/>
          <w:sz w:val="24"/>
          <w:szCs w:val="24"/>
        </w:rPr>
      </w:pPr>
      <w:r w:rsidRPr="000E0538">
        <w:rPr>
          <w:rFonts w:ascii="Arial" w:hAnsi="Arial" w:cs="Arial"/>
          <w:b/>
          <w:sz w:val="24"/>
          <w:szCs w:val="24"/>
          <w:u w:val="single"/>
        </w:rPr>
        <w:t>Who can make a request for an EHC needs assessment?</w:t>
      </w:r>
      <w:r w:rsidR="00607089" w:rsidRPr="000E0538">
        <w:rPr>
          <w:rFonts w:ascii="Arial" w:hAnsi="Arial" w:cs="Arial"/>
          <w:b/>
          <w:sz w:val="24"/>
          <w:szCs w:val="24"/>
          <w:u w:val="single"/>
        </w:rPr>
        <w:t xml:space="preserve"> </w:t>
      </w:r>
      <w:r w:rsidR="000E0538">
        <w:rPr>
          <w:rFonts w:ascii="Arial" w:hAnsi="Arial" w:cs="Arial"/>
          <w:b/>
          <w:sz w:val="24"/>
          <w:szCs w:val="24"/>
          <w:u w:val="single"/>
        </w:rPr>
        <w:t xml:space="preserve"> </w:t>
      </w:r>
      <w:r w:rsidR="00607089" w:rsidRPr="000E0538">
        <w:rPr>
          <w:rFonts w:ascii="Arial" w:hAnsi="Arial" w:cs="Arial"/>
          <w:i/>
          <w:sz w:val="20"/>
          <w:szCs w:val="20"/>
        </w:rPr>
        <w:t>(Section 36 Childr</w:t>
      </w:r>
      <w:r w:rsidR="009B1848" w:rsidRPr="000E0538">
        <w:rPr>
          <w:rFonts w:ascii="Arial" w:hAnsi="Arial" w:cs="Arial"/>
          <w:i/>
          <w:sz w:val="20"/>
          <w:szCs w:val="20"/>
        </w:rPr>
        <w:t xml:space="preserve">en and Families Act 2014 and Chap 9 </w:t>
      </w:r>
      <w:r w:rsidR="00607089" w:rsidRPr="000E0538">
        <w:rPr>
          <w:rFonts w:ascii="Arial" w:hAnsi="Arial" w:cs="Arial"/>
          <w:i/>
          <w:sz w:val="20"/>
          <w:szCs w:val="20"/>
        </w:rPr>
        <w:t xml:space="preserve"> </w:t>
      </w:r>
      <w:proofErr w:type="spellStart"/>
      <w:r w:rsidR="00607089" w:rsidRPr="000E0538">
        <w:rPr>
          <w:rFonts w:ascii="Arial" w:hAnsi="Arial" w:cs="Arial"/>
          <w:i/>
          <w:sz w:val="20"/>
          <w:szCs w:val="20"/>
        </w:rPr>
        <w:t>paras</w:t>
      </w:r>
      <w:proofErr w:type="spellEnd"/>
      <w:r w:rsidR="00607089" w:rsidRPr="000E0538">
        <w:rPr>
          <w:rFonts w:ascii="Arial" w:hAnsi="Arial" w:cs="Arial"/>
          <w:i/>
          <w:sz w:val="20"/>
          <w:szCs w:val="20"/>
        </w:rPr>
        <w:t xml:space="preserve"> 9.8-9.10)</w:t>
      </w:r>
    </w:p>
    <w:p w:rsidR="00607089" w:rsidRDefault="003E65A6" w:rsidP="00F45F1A">
      <w:pPr>
        <w:spacing w:after="0"/>
        <w:rPr>
          <w:rFonts w:ascii="Arial" w:hAnsi="Arial" w:cs="Arial"/>
          <w:sz w:val="24"/>
          <w:szCs w:val="24"/>
        </w:rPr>
      </w:pPr>
      <w:r w:rsidRPr="003E65A6">
        <w:rPr>
          <w:rFonts w:ascii="Arial" w:hAnsi="Arial" w:cs="Arial"/>
          <w:sz w:val="24"/>
          <w:szCs w:val="24"/>
        </w:rPr>
        <w:t>A request for an EHC needs assessment can be made by</w:t>
      </w:r>
      <w:r>
        <w:rPr>
          <w:rFonts w:ascii="Arial" w:hAnsi="Arial" w:cs="Arial"/>
          <w:sz w:val="24"/>
          <w:szCs w:val="24"/>
        </w:rPr>
        <w:t>:</w:t>
      </w:r>
    </w:p>
    <w:p w:rsidR="003E65A6" w:rsidRPr="00607089" w:rsidRDefault="003E65A6" w:rsidP="00607089">
      <w:pPr>
        <w:pStyle w:val="ListParagraph"/>
        <w:numPr>
          <w:ilvl w:val="0"/>
          <w:numId w:val="3"/>
        </w:numPr>
        <w:spacing w:after="0"/>
        <w:rPr>
          <w:rFonts w:ascii="Arial" w:hAnsi="Arial" w:cs="Arial"/>
          <w:sz w:val="24"/>
          <w:szCs w:val="24"/>
        </w:rPr>
      </w:pPr>
      <w:r w:rsidRPr="00607089">
        <w:rPr>
          <w:rFonts w:ascii="Arial" w:hAnsi="Arial" w:cs="Arial"/>
          <w:sz w:val="24"/>
          <w:szCs w:val="24"/>
        </w:rPr>
        <w:t>The child’s parent</w:t>
      </w:r>
      <w:r w:rsidR="006367A7">
        <w:rPr>
          <w:rFonts w:ascii="Arial" w:hAnsi="Arial" w:cs="Arial"/>
          <w:sz w:val="24"/>
          <w:szCs w:val="24"/>
        </w:rPr>
        <w:t>s</w:t>
      </w:r>
    </w:p>
    <w:p w:rsidR="003E65A6" w:rsidRPr="00607089" w:rsidRDefault="003E65A6" w:rsidP="00607089">
      <w:pPr>
        <w:pStyle w:val="ListParagraph"/>
        <w:numPr>
          <w:ilvl w:val="0"/>
          <w:numId w:val="3"/>
        </w:numPr>
        <w:spacing w:after="0"/>
        <w:rPr>
          <w:rFonts w:ascii="Arial" w:hAnsi="Arial" w:cs="Arial"/>
          <w:sz w:val="24"/>
          <w:szCs w:val="24"/>
        </w:rPr>
      </w:pPr>
      <w:r w:rsidRPr="00607089">
        <w:rPr>
          <w:rFonts w:ascii="Arial" w:hAnsi="Arial" w:cs="Arial"/>
          <w:sz w:val="24"/>
          <w:szCs w:val="24"/>
        </w:rPr>
        <w:t>A young person over the age of 16 but under the age of 25</w:t>
      </w:r>
      <w:r w:rsidR="00892012">
        <w:rPr>
          <w:rFonts w:ascii="Arial" w:hAnsi="Arial" w:cs="Arial"/>
          <w:sz w:val="24"/>
          <w:szCs w:val="24"/>
        </w:rPr>
        <w:t xml:space="preserve"> and in education or training.</w:t>
      </w:r>
    </w:p>
    <w:p w:rsidR="003E65A6" w:rsidRPr="00607089" w:rsidRDefault="003E65A6" w:rsidP="00607089">
      <w:pPr>
        <w:pStyle w:val="ListParagraph"/>
        <w:numPr>
          <w:ilvl w:val="0"/>
          <w:numId w:val="3"/>
        </w:numPr>
        <w:spacing w:after="0"/>
        <w:rPr>
          <w:rFonts w:ascii="Arial" w:hAnsi="Arial" w:cs="Arial"/>
          <w:sz w:val="24"/>
          <w:szCs w:val="24"/>
        </w:rPr>
      </w:pPr>
      <w:r w:rsidRPr="00607089">
        <w:rPr>
          <w:rFonts w:ascii="Arial" w:hAnsi="Arial" w:cs="Arial"/>
          <w:sz w:val="24"/>
          <w:szCs w:val="24"/>
        </w:rPr>
        <w:t xml:space="preserve">A person acting on behalf of a </w:t>
      </w:r>
      <w:r w:rsidR="000F39F4">
        <w:rPr>
          <w:rFonts w:ascii="Arial" w:hAnsi="Arial" w:cs="Arial"/>
          <w:sz w:val="24"/>
          <w:szCs w:val="24"/>
        </w:rPr>
        <w:t>setting</w:t>
      </w:r>
      <w:r w:rsidR="00607089" w:rsidRPr="00607089">
        <w:rPr>
          <w:rFonts w:ascii="Arial" w:hAnsi="Arial" w:cs="Arial"/>
          <w:sz w:val="24"/>
          <w:szCs w:val="24"/>
        </w:rPr>
        <w:t xml:space="preserve"> or post 16 institution. </w:t>
      </w:r>
    </w:p>
    <w:p w:rsidR="006367A7" w:rsidRDefault="00C20FA9" w:rsidP="006367A7">
      <w:pPr>
        <w:pStyle w:val="ListParagraph"/>
        <w:numPr>
          <w:ilvl w:val="0"/>
          <w:numId w:val="3"/>
        </w:numPr>
        <w:spacing w:after="0"/>
        <w:rPr>
          <w:rFonts w:ascii="Arial" w:hAnsi="Arial" w:cs="Arial"/>
          <w:sz w:val="24"/>
          <w:szCs w:val="24"/>
        </w:rPr>
      </w:pPr>
      <w:r>
        <w:rPr>
          <w:rFonts w:ascii="Arial" w:hAnsi="Arial" w:cs="Arial"/>
          <w:sz w:val="24"/>
          <w:szCs w:val="24"/>
        </w:rPr>
        <w:t>Child or young person</w:t>
      </w:r>
      <w:r w:rsidR="00607089" w:rsidRPr="00607089">
        <w:rPr>
          <w:rFonts w:ascii="Arial" w:hAnsi="Arial" w:cs="Arial"/>
          <w:sz w:val="24"/>
          <w:szCs w:val="24"/>
        </w:rPr>
        <w:t xml:space="preserve"> under 19 in </w:t>
      </w:r>
      <w:r w:rsidR="00B83A0E">
        <w:rPr>
          <w:rFonts w:ascii="Arial" w:hAnsi="Arial" w:cs="Arial"/>
          <w:sz w:val="24"/>
          <w:szCs w:val="24"/>
        </w:rPr>
        <w:t xml:space="preserve">a </w:t>
      </w:r>
      <w:r w:rsidR="00607089" w:rsidRPr="00607089">
        <w:rPr>
          <w:rFonts w:ascii="Arial" w:hAnsi="Arial" w:cs="Arial"/>
          <w:sz w:val="24"/>
          <w:szCs w:val="24"/>
        </w:rPr>
        <w:t>you</w:t>
      </w:r>
      <w:r w:rsidR="00B83A0E">
        <w:rPr>
          <w:rFonts w:ascii="Arial" w:hAnsi="Arial" w:cs="Arial"/>
          <w:sz w:val="24"/>
          <w:szCs w:val="24"/>
        </w:rPr>
        <w:t>th custodial establishment</w:t>
      </w:r>
      <w:r w:rsidR="00892012">
        <w:rPr>
          <w:rFonts w:ascii="Arial" w:hAnsi="Arial" w:cs="Arial"/>
          <w:sz w:val="24"/>
          <w:szCs w:val="24"/>
        </w:rPr>
        <w:t xml:space="preserve">, </w:t>
      </w:r>
      <w:r w:rsidR="00607089" w:rsidRPr="00607089">
        <w:rPr>
          <w:rFonts w:ascii="Arial" w:hAnsi="Arial" w:cs="Arial"/>
          <w:sz w:val="24"/>
          <w:szCs w:val="24"/>
        </w:rPr>
        <w:t>their parents or professionals working with them.</w:t>
      </w:r>
    </w:p>
    <w:p w:rsidR="008E629D" w:rsidRDefault="008E629D" w:rsidP="008E629D">
      <w:pPr>
        <w:spacing w:after="0"/>
        <w:rPr>
          <w:rFonts w:ascii="Arial" w:hAnsi="Arial" w:cs="Arial"/>
          <w:sz w:val="24"/>
          <w:szCs w:val="24"/>
        </w:rPr>
      </w:pPr>
    </w:p>
    <w:p w:rsidR="008E629D" w:rsidRDefault="003B737D" w:rsidP="008E629D">
      <w:pPr>
        <w:spacing w:after="0"/>
        <w:rPr>
          <w:rFonts w:ascii="Arial" w:hAnsi="Arial" w:cs="Arial"/>
          <w:sz w:val="24"/>
          <w:szCs w:val="24"/>
        </w:rPr>
      </w:pPr>
      <w:r>
        <w:rPr>
          <w:rFonts w:ascii="Arial" w:hAnsi="Arial" w:cs="Arial"/>
          <w:sz w:val="24"/>
          <w:szCs w:val="24"/>
        </w:rPr>
        <w:t xml:space="preserve">If the family wants to make the request, it is usually best </w:t>
      </w:r>
      <w:r w:rsidR="008E629D">
        <w:rPr>
          <w:rFonts w:ascii="Arial" w:hAnsi="Arial" w:cs="Arial"/>
          <w:sz w:val="24"/>
          <w:szCs w:val="24"/>
        </w:rPr>
        <w:t>to ta</w:t>
      </w:r>
      <w:r>
        <w:rPr>
          <w:rFonts w:ascii="Arial" w:hAnsi="Arial" w:cs="Arial"/>
          <w:sz w:val="24"/>
          <w:szCs w:val="24"/>
        </w:rPr>
        <w:t xml:space="preserve">lk first to their child’s </w:t>
      </w:r>
      <w:r w:rsidR="00B83A0E">
        <w:rPr>
          <w:rFonts w:ascii="Arial" w:hAnsi="Arial" w:cs="Arial"/>
          <w:sz w:val="24"/>
          <w:szCs w:val="24"/>
        </w:rPr>
        <w:t xml:space="preserve">school or </w:t>
      </w:r>
      <w:r>
        <w:rPr>
          <w:rFonts w:ascii="Arial" w:hAnsi="Arial" w:cs="Arial"/>
          <w:sz w:val="24"/>
          <w:szCs w:val="24"/>
        </w:rPr>
        <w:t xml:space="preserve">setting or </w:t>
      </w:r>
      <w:r w:rsidR="00B83A0E">
        <w:rPr>
          <w:rFonts w:ascii="Arial" w:hAnsi="Arial" w:cs="Arial"/>
          <w:sz w:val="24"/>
          <w:szCs w:val="24"/>
        </w:rPr>
        <w:t xml:space="preserve">to </w:t>
      </w:r>
      <w:r>
        <w:rPr>
          <w:rFonts w:ascii="Arial" w:hAnsi="Arial" w:cs="Arial"/>
          <w:sz w:val="24"/>
          <w:szCs w:val="24"/>
        </w:rPr>
        <w:t>professionals</w:t>
      </w:r>
      <w:r w:rsidR="008E629D">
        <w:rPr>
          <w:rFonts w:ascii="Arial" w:hAnsi="Arial" w:cs="Arial"/>
          <w:sz w:val="24"/>
          <w:szCs w:val="24"/>
        </w:rPr>
        <w:t xml:space="preserve"> working with thei</w:t>
      </w:r>
      <w:r>
        <w:rPr>
          <w:rFonts w:ascii="Arial" w:hAnsi="Arial" w:cs="Arial"/>
          <w:sz w:val="24"/>
          <w:szCs w:val="24"/>
        </w:rPr>
        <w:t xml:space="preserve">r child. </w:t>
      </w:r>
      <w:r w:rsidR="008E629D">
        <w:rPr>
          <w:rFonts w:ascii="Arial" w:hAnsi="Arial" w:cs="Arial"/>
          <w:sz w:val="24"/>
          <w:szCs w:val="24"/>
        </w:rPr>
        <w:t>People who are familiar with the family should be able to help the family to decide whether an assessment is needed and how they think it might help.</w:t>
      </w:r>
    </w:p>
    <w:p w:rsidR="008E629D" w:rsidRDefault="008E629D" w:rsidP="008E629D">
      <w:pPr>
        <w:spacing w:after="0"/>
        <w:rPr>
          <w:rFonts w:ascii="Arial" w:hAnsi="Arial" w:cs="Arial"/>
          <w:sz w:val="24"/>
          <w:szCs w:val="24"/>
        </w:rPr>
      </w:pPr>
    </w:p>
    <w:p w:rsidR="00E67176" w:rsidRDefault="008E629D" w:rsidP="00D96393">
      <w:pPr>
        <w:spacing w:after="0"/>
        <w:rPr>
          <w:rFonts w:ascii="Arial" w:hAnsi="Arial" w:cs="Arial"/>
          <w:sz w:val="24"/>
          <w:szCs w:val="24"/>
        </w:rPr>
      </w:pPr>
      <w:r>
        <w:rPr>
          <w:rFonts w:ascii="Arial" w:hAnsi="Arial" w:cs="Arial"/>
          <w:sz w:val="24"/>
          <w:szCs w:val="24"/>
        </w:rPr>
        <w:t>Sometimes families may find it helpf</w:t>
      </w:r>
      <w:r w:rsidR="00925B1C">
        <w:rPr>
          <w:rFonts w:ascii="Arial" w:hAnsi="Arial" w:cs="Arial"/>
          <w:sz w:val="24"/>
          <w:szCs w:val="24"/>
        </w:rPr>
        <w:t xml:space="preserve">ul to talk to an </w:t>
      </w:r>
      <w:r w:rsidR="00F90B7D">
        <w:rPr>
          <w:rFonts w:ascii="Arial" w:hAnsi="Arial" w:cs="Arial"/>
          <w:sz w:val="24"/>
          <w:szCs w:val="24"/>
        </w:rPr>
        <w:t>independent advisor</w:t>
      </w:r>
      <w:r w:rsidR="00925B1C">
        <w:rPr>
          <w:rFonts w:ascii="Arial" w:hAnsi="Arial" w:cs="Arial"/>
          <w:sz w:val="24"/>
          <w:szCs w:val="24"/>
        </w:rPr>
        <w:t xml:space="preserve"> </w:t>
      </w:r>
      <w:r>
        <w:rPr>
          <w:rFonts w:ascii="Arial" w:hAnsi="Arial" w:cs="Arial"/>
          <w:sz w:val="24"/>
          <w:szCs w:val="24"/>
        </w:rPr>
        <w:t xml:space="preserve">or other voluntary support services when a request for an EHC needs assessment is being made. </w:t>
      </w:r>
      <w:r w:rsidR="00925B1C">
        <w:rPr>
          <w:rFonts w:ascii="Arial" w:hAnsi="Arial" w:cs="Arial"/>
          <w:sz w:val="24"/>
          <w:szCs w:val="24"/>
        </w:rPr>
        <w:t xml:space="preserve"> </w:t>
      </w:r>
      <w:r w:rsidR="00E67176">
        <w:rPr>
          <w:rFonts w:ascii="Arial" w:hAnsi="Arial" w:cs="Arial"/>
          <w:sz w:val="24"/>
          <w:szCs w:val="24"/>
        </w:rPr>
        <w:t>Parents/Carers and young people</w:t>
      </w:r>
      <w:r w:rsidR="00F90B7D">
        <w:rPr>
          <w:rFonts w:ascii="Arial" w:hAnsi="Arial" w:cs="Arial"/>
          <w:sz w:val="24"/>
          <w:szCs w:val="24"/>
        </w:rPr>
        <w:t xml:space="preserve"> can contact </w:t>
      </w:r>
      <w:r w:rsidR="00E67176">
        <w:rPr>
          <w:rFonts w:ascii="Arial" w:hAnsi="Arial" w:cs="Arial"/>
          <w:sz w:val="24"/>
          <w:szCs w:val="24"/>
        </w:rPr>
        <w:t xml:space="preserve">Barnet SEND Information, Advice and Support Service </w:t>
      </w:r>
      <w:r w:rsidR="00925B1C" w:rsidRPr="00F90B7D">
        <w:rPr>
          <w:rFonts w:ascii="Arial" w:hAnsi="Arial" w:cs="Arial"/>
          <w:sz w:val="24"/>
          <w:szCs w:val="24"/>
        </w:rPr>
        <w:t>(formerly known as Parent Partnership)</w:t>
      </w:r>
      <w:r w:rsidR="00F90B7D">
        <w:rPr>
          <w:rFonts w:ascii="Arial" w:hAnsi="Arial" w:cs="Arial"/>
          <w:sz w:val="24"/>
          <w:szCs w:val="24"/>
        </w:rPr>
        <w:t xml:space="preserve"> </w:t>
      </w:r>
      <w:r w:rsidR="00E67176">
        <w:rPr>
          <w:rFonts w:ascii="Arial" w:hAnsi="Arial" w:cs="Arial"/>
          <w:sz w:val="24"/>
          <w:szCs w:val="24"/>
        </w:rPr>
        <w:t>for support throughout this process.</w:t>
      </w:r>
    </w:p>
    <w:p w:rsidR="001E3E62" w:rsidRDefault="00E61BD3" w:rsidP="00D96393">
      <w:pPr>
        <w:spacing w:after="0"/>
        <w:rPr>
          <w:rFonts w:ascii="Arial" w:hAnsi="Arial" w:cs="Arial"/>
          <w:sz w:val="24"/>
          <w:szCs w:val="24"/>
        </w:rPr>
      </w:pPr>
      <w:hyperlink r:id="rId12" w:history="1">
        <w:r w:rsidR="001E3E62" w:rsidRPr="004A7AC7">
          <w:rPr>
            <w:rStyle w:val="Hyperlink"/>
            <w:rFonts w:ascii="Arial" w:hAnsi="Arial" w:cs="Arial"/>
            <w:sz w:val="24"/>
            <w:szCs w:val="24"/>
          </w:rPr>
          <w:t>http://www.barnet.gov.uk/info/930042/barnet_send_information_advice_and_support_service/190/barnet_send_information_advice_and_support_service</w:t>
        </w:r>
      </w:hyperlink>
      <w:r w:rsidR="001E3E62">
        <w:rPr>
          <w:rFonts w:ascii="Arial" w:hAnsi="Arial" w:cs="Arial"/>
          <w:sz w:val="24"/>
          <w:szCs w:val="24"/>
        </w:rPr>
        <w:t xml:space="preserve"> </w:t>
      </w:r>
    </w:p>
    <w:p w:rsidR="00FB41C5" w:rsidRDefault="00FB41C5" w:rsidP="00D96393">
      <w:pPr>
        <w:spacing w:after="0"/>
        <w:rPr>
          <w:rFonts w:ascii="Arial" w:hAnsi="Arial" w:cs="Arial"/>
          <w:sz w:val="24"/>
          <w:szCs w:val="24"/>
        </w:rPr>
      </w:pPr>
    </w:p>
    <w:p w:rsidR="00FB41C5" w:rsidRPr="00FB41C5" w:rsidRDefault="00FB41C5" w:rsidP="00FB41C5">
      <w:pPr>
        <w:spacing w:after="0"/>
        <w:rPr>
          <w:rFonts w:ascii="Arial" w:hAnsi="Arial" w:cs="Arial"/>
          <w:sz w:val="24"/>
          <w:szCs w:val="24"/>
        </w:rPr>
      </w:pPr>
      <w:r>
        <w:rPr>
          <w:rFonts w:ascii="Arial" w:hAnsi="Arial" w:cs="Arial"/>
          <w:sz w:val="24"/>
          <w:szCs w:val="24"/>
        </w:rPr>
        <w:t xml:space="preserve">The SEN Referral and Assessment Team can also answer queries about the process of requesting and EHC Needs assessment: </w:t>
      </w:r>
      <w:r w:rsidRPr="00FB41C5">
        <w:rPr>
          <w:rFonts w:ascii="Arial" w:hAnsi="Arial" w:cs="Arial"/>
          <w:sz w:val="24"/>
          <w:szCs w:val="24"/>
        </w:rPr>
        <w:t xml:space="preserve"> 020 8359 7007 </w:t>
      </w:r>
    </w:p>
    <w:p w:rsidR="003D2709" w:rsidRDefault="00E61BD3" w:rsidP="00FB41C5">
      <w:pPr>
        <w:spacing w:after="0"/>
        <w:rPr>
          <w:rFonts w:ascii="Arial" w:hAnsi="Arial" w:cs="Arial"/>
          <w:sz w:val="24"/>
          <w:szCs w:val="24"/>
        </w:rPr>
      </w:pPr>
      <w:hyperlink r:id="rId13" w:history="1">
        <w:r w:rsidR="00FB41C5" w:rsidRPr="00FA35D6">
          <w:rPr>
            <w:rStyle w:val="Hyperlink"/>
            <w:rFonts w:ascii="Arial" w:hAnsi="Arial" w:cs="Arial"/>
            <w:sz w:val="24"/>
            <w:szCs w:val="24"/>
          </w:rPr>
          <w:t>SENadmin@barnet.gov.uk</w:t>
        </w:r>
      </w:hyperlink>
      <w:r w:rsidR="00FB41C5">
        <w:rPr>
          <w:rFonts w:ascii="Arial" w:hAnsi="Arial" w:cs="Arial"/>
          <w:sz w:val="24"/>
          <w:szCs w:val="24"/>
        </w:rPr>
        <w:t xml:space="preserve"> </w:t>
      </w:r>
    </w:p>
    <w:p w:rsidR="00FB41C5" w:rsidRDefault="00FB41C5" w:rsidP="00D96393">
      <w:pPr>
        <w:spacing w:after="0"/>
        <w:rPr>
          <w:rFonts w:ascii="Arial" w:hAnsi="Arial" w:cs="Arial"/>
          <w:color w:val="FF0000"/>
          <w:sz w:val="24"/>
          <w:szCs w:val="24"/>
        </w:rPr>
      </w:pPr>
    </w:p>
    <w:p w:rsidR="00543D1B" w:rsidRPr="000E0538" w:rsidRDefault="00543D1B" w:rsidP="000E0538">
      <w:pPr>
        <w:pStyle w:val="ListParagraph"/>
        <w:numPr>
          <w:ilvl w:val="0"/>
          <w:numId w:val="18"/>
        </w:numPr>
        <w:spacing w:after="0"/>
        <w:rPr>
          <w:rFonts w:ascii="Arial" w:hAnsi="Arial" w:cs="Arial"/>
          <w:b/>
          <w:sz w:val="24"/>
          <w:szCs w:val="24"/>
          <w:u w:val="single"/>
        </w:rPr>
      </w:pPr>
      <w:r w:rsidRPr="000E0538">
        <w:rPr>
          <w:rFonts w:ascii="Arial" w:hAnsi="Arial" w:cs="Arial"/>
          <w:b/>
          <w:sz w:val="24"/>
          <w:szCs w:val="24"/>
          <w:u w:val="single"/>
        </w:rPr>
        <w:t>When a request for an EHC Needs Assessment is made</w:t>
      </w:r>
    </w:p>
    <w:p w:rsidR="00F90B7D" w:rsidRDefault="00F90B7D" w:rsidP="008E629D">
      <w:pPr>
        <w:spacing w:after="0"/>
        <w:rPr>
          <w:rFonts w:ascii="Arial" w:hAnsi="Arial" w:cs="Arial"/>
          <w:sz w:val="24"/>
          <w:szCs w:val="24"/>
        </w:rPr>
      </w:pPr>
      <w:r>
        <w:rPr>
          <w:rFonts w:ascii="Arial" w:hAnsi="Arial" w:cs="Arial"/>
          <w:sz w:val="24"/>
          <w:szCs w:val="24"/>
        </w:rPr>
        <w:t>Once a request</w:t>
      </w:r>
      <w:r w:rsidR="00E0457E">
        <w:rPr>
          <w:rFonts w:ascii="Arial" w:hAnsi="Arial" w:cs="Arial"/>
          <w:sz w:val="24"/>
          <w:szCs w:val="24"/>
        </w:rPr>
        <w:t xml:space="preserve"> for an EHC Needs Assessment</w:t>
      </w:r>
      <w:r w:rsidR="00543D1B">
        <w:rPr>
          <w:rFonts w:ascii="Arial" w:hAnsi="Arial" w:cs="Arial"/>
          <w:sz w:val="24"/>
          <w:szCs w:val="24"/>
        </w:rPr>
        <w:t xml:space="preserve"> </w:t>
      </w:r>
      <w:proofErr w:type="gramStart"/>
      <w:r w:rsidR="00543D1B">
        <w:rPr>
          <w:rFonts w:ascii="Arial" w:hAnsi="Arial" w:cs="Arial"/>
          <w:sz w:val="24"/>
          <w:szCs w:val="24"/>
        </w:rPr>
        <w:t>has</w:t>
      </w:r>
      <w:r w:rsidR="001E3E62">
        <w:rPr>
          <w:rFonts w:ascii="Arial" w:hAnsi="Arial" w:cs="Arial"/>
          <w:sz w:val="24"/>
          <w:szCs w:val="24"/>
        </w:rPr>
        <w:t xml:space="preserve"> </w:t>
      </w:r>
      <w:r>
        <w:rPr>
          <w:rFonts w:ascii="Arial" w:hAnsi="Arial" w:cs="Arial"/>
          <w:sz w:val="24"/>
          <w:szCs w:val="24"/>
        </w:rPr>
        <w:t xml:space="preserve"> been</w:t>
      </w:r>
      <w:proofErr w:type="gramEnd"/>
      <w:r>
        <w:rPr>
          <w:rFonts w:ascii="Arial" w:hAnsi="Arial" w:cs="Arial"/>
          <w:sz w:val="24"/>
          <w:szCs w:val="24"/>
        </w:rPr>
        <w:t xml:space="preserve"> received, the </w:t>
      </w:r>
      <w:r w:rsidR="00C627A2">
        <w:rPr>
          <w:rFonts w:ascii="Arial" w:hAnsi="Arial" w:cs="Arial"/>
          <w:sz w:val="24"/>
          <w:szCs w:val="24"/>
        </w:rPr>
        <w:t>l</w:t>
      </w:r>
      <w:r w:rsidR="00EC0E09">
        <w:rPr>
          <w:rFonts w:ascii="Arial" w:hAnsi="Arial" w:cs="Arial"/>
          <w:sz w:val="24"/>
          <w:szCs w:val="24"/>
        </w:rPr>
        <w:t>ocal authority</w:t>
      </w:r>
      <w:r>
        <w:rPr>
          <w:rFonts w:ascii="Arial" w:hAnsi="Arial" w:cs="Arial"/>
          <w:sz w:val="24"/>
          <w:szCs w:val="24"/>
        </w:rPr>
        <w:t xml:space="preserve"> has 6 weeks to decide whether</w:t>
      </w:r>
      <w:r w:rsidR="00543D1B">
        <w:rPr>
          <w:rFonts w:ascii="Arial" w:hAnsi="Arial" w:cs="Arial"/>
          <w:sz w:val="24"/>
          <w:szCs w:val="24"/>
        </w:rPr>
        <w:t xml:space="preserve"> or not</w:t>
      </w:r>
      <w:r>
        <w:rPr>
          <w:rFonts w:ascii="Arial" w:hAnsi="Arial" w:cs="Arial"/>
          <w:sz w:val="24"/>
          <w:szCs w:val="24"/>
        </w:rPr>
        <w:t xml:space="preserve"> to </w:t>
      </w:r>
      <w:r w:rsidR="00543D1B">
        <w:rPr>
          <w:rFonts w:ascii="Arial" w:hAnsi="Arial" w:cs="Arial"/>
          <w:sz w:val="24"/>
          <w:szCs w:val="24"/>
        </w:rPr>
        <w:t xml:space="preserve">conduct an EHC needs </w:t>
      </w:r>
      <w:r w:rsidR="00571E18">
        <w:rPr>
          <w:rFonts w:ascii="Arial" w:hAnsi="Arial" w:cs="Arial"/>
          <w:sz w:val="24"/>
          <w:szCs w:val="24"/>
        </w:rPr>
        <w:t xml:space="preserve">assessment. </w:t>
      </w:r>
      <w:r w:rsidR="00FB41C5">
        <w:rPr>
          <w:rFonts w:ascii="Arial" w:hAnsi="Arial" w:cs="Arial"/>
          <w:sz w:val="24"/>
          <w:szCs w:val="24"/>
        </w:rPr>
        <w:t xml:space="preserve">A flowchart showing the </w:t>
      </w:r>
      <w:r w:rsidR="00571E18">
        <w:rPr>
          <w:rFonts w:ascii="Arial" w:hAnsi="Arial" w:cs="Arial"/>
          <w:sz w:val="24"/>
          <w:szCs w:val="24"/>
        </w:rPr>
        <w:t xml:space="preserve">EHC Assessment Process is appended at the end of this document. </w:t>
      </w:r>
    </w:p>
    <w:p w:rsidR="00F90B7D" w:rsidRDefault="00F90B7D" w:rsidP="008E629D">
      <w:pPr>
        <w:spacing w:after="0"/>
        <w:rPr>
          <w:rFonts w:ascii="Arial" w:hAnsi="Arial" w:cs="Arial"/>
          <w:color w:val="FF0000"/>
          <w:sz w:val="24"/>
          <w:szCs w:val="24"/>
        </w:rPr>
      </w:pPr>
    </w:p>
    <w:p w:rsidR="00571E18" w:rsidRDefault="00571E18" w:rsidP="008E629D">
      <w:pPr>
        <w:spacing w:after="0"/>
        <w:rPr>
          <w:rFonts w:ascii="Arial" w:hAnsi="Arial" w:cs="Arial"/>
          <w:sz w:val="24"/>
          <w:szCs w:val="24"/>
        </w:rPr>
      </w:pPr>
      <w:r w:rsidRPr="00571E18">
        <w:rPr>
          <w:rFonts w:ascii="Arial" w:hAnsi="Arial" w:cs="Arial"/>
          <w:sz w:val="24"/>
          <w:szCs w:val="24"/>
        </w:rPr>
        <w:lastRenderedPageBreak/>
        <w:t xml:space="preserve">When a request for an assessment is made the SEN Assessment Manager or a member of the SEN team </w:t>
      </w:r>
      <w:r>
        <w:rPr>
          <w:rFonts w:ascii="Arial" w:hAnsi="Arial" w:cs="Arial"/>
          <w:sz w:val="24"/>
          <w:szCs w:val="24"/>
        </w:rPr>
        <w:t xml:space="preserve">will contact parents, usually by phone, for an introductory discussion and to explain the process. </w:t>
      </w:r>
    </w:p>
    <w:p w:rsidR="00571E18" w:rsidRPr="00571E18" w:rsidRDefault="00571E18" w:rsidP="008E629D">
      <w:pPr>
        <w:spacing w:after="0"/>
        <w:rPr>
          <w:rFonts w:ascii="Arial" w:hAnsi="Arial" w:cs="Arial"/>
          <w:sz w:val="24"/>
          <w:szCs w:val="24"/>
        </w:rPr>
      </w:pPr>
    </w:p>
    <w:p w:rsidR="008837A7" w:rsidRDefault="008E629D" w:rsidP="008E629D">
      <w:pPr>
        <w:spacing w:after="0"/>
        <w:rPr>
          <w:rFonts w:ascii="Arial" w:hAnsi="Arial" w:cs="Arial"/>
          <w:sz w:val="24"/>
          <w:szCs w:val="24"/>
        </w:rPr>
      </w:pPr>
      <w:r w:rsidRPr="00DB3B99">
        <w:rPr>
          <w:rFonts w:ascii="Arial" w:hAnsi="Arial" w:cs="Arial"/>
          <w:sz w:val="24"/>
          <w:szCs w:val="24"/>
        </w:rPr>
        <w:t>The information received with the request for</w:t>
      </w:r>
      <w:r w:rsidR="00DB3B99" w:rsidRPr="00DB3B99">
        <w:rPr>
          <w:rFonts w:ascii="Arial" w:hAnsi="Arial" w:cs="Arial"/>
          <w:sz w:val="24"/>
          <w:szCs w:val="24"/>
        </w:rPr>
        <w:t xml:space="preserve"> an EHC needs as</w:t>
      </w:r>
      <w:r w:rsidR="00DB3B99">
        <w:rPr>
          <w:rFonts w:ascii="Arial" w:hAnsi="Arial" w:cs="Arial"/>
          <w:sz w:val="24"/>
          <w:szCs w:val="24"/>
        </w:rPr>
        <w:t xml:space="preserve">sessment is </w:t>
      </w:r>
      <w:r w:rsidR="006765DF">
        <w:rPr>
          <w:rFonts w:ascii="Arial" w:hAnsi="Arial" w:cs="Arial"/>
          <w:sz w:val="24"/>
          <w:szCs w:val="24"/>
        </w:rPr>
        <w:t>considered and the SEN caseworker</w:t>
      </w:r>
      <w:r w:rsidR="00BD422A" w:rsidRPr="008837A7">
        <w:rPr>
          <w:rFonts w:ascii="Arial" w:hAnsi="Arial" w:cs="Arial"/>
          <w:sz w:val="24"/>
          <w:szCs w:val="24"/>
        </w:rPr>
        <w:t xml:space="preserve"> will then see if any other reports are currently available.</w:t>
      </w:r>
      <w:r w:rsidR="00BD422A">
        <w:rPr>
          <w:rFonts w:ascii="Arial" w:hAnsi="Arial" w:cs="Arial"/>
          <w:color w:val="FF0000"/>
          <w:sz w:val="24"/>
          <w:szCs w:val="24"/>
        </w:rPr>
        <w:t xml:space="preserve"> </w:t>
      </w:r>
      <w:r w:rsidR="00FF13B1">
        <w:rPr>
          <w:rFonts w:ascii="Arial" w:hAnsi="Arial" w:cs="Arial"/>
          <w:sz w:val="24"/>
          <w:szCs w:val="24"/>
        </w:rPr>
        <w:t>The decision about</w:t>
      </w:r>
      <w:r w:rsidR="00BD422A" w:rsidRPr="008837A7">
        <w:rPr>
          <w:rFonts w:ascii="Arial" w:hAnsi="Arial" w:cs="Arial"/>
          <w:sz w:val="24"/>
          <w:szCs w:val="24"/>
        </w:rPr>
        <w:t xml:space="preserve"> whether an assessment should be made is delegated to the nominated SEN casework manager or Head of Service. </w:t>
      </w:r>
      <w:r w:rsidR="00FF13B1">
        <w:rPr>
          <w:rFonts w:ascii="Arial" w:hAnsi="Arial" w:cs="Arial"/>
          <w:sz w:val="24"/>
          <w:szCs w:val="24"/>
        </w:rPr>
        <w:t xml:space="preserve">In making a decision, the SEN casework manager or Head of Service can seek additional advice </w:t>
      </w:r>
      <w:r w:rsidR="00FF13B1" w:rsidRPr="00FF13B1">
        <w:rPr>
          <w:rFonts w:ascii="Arial" w:hAnsi="Arial" w:cs="Arial"/>
          <w:sz w:val="24"/>
          <w:szCs w:val="24"/>
        </w:rPr>
        <w:t xml:space="preserve">from </w:t>
      </w:r>
      <w:r w:rsidR="00245CF3" w:rsidRPr="00FF13B1">
        <w:rPr>
          <w:rFonts w:ascii="Arial" w:hAnsi="Arial" w:cs="Arial"/>
          <w:sz w:val="24"/>
          <w:szCs w:val="24"/>
        </w:rPr>
        <w:t>other professionals, in particul</w:t>
      </w:r>
      <w:r w:rsidR="00B557C5" w:rsidRPr="00FF13B1">
        <w:rPr>
          <w:rFonts w:ascii="Arial" w:hAnsi="Arial" w:cs="Arial"/>
          <w:sz w:val="24"/>
          <w:szCs w:val="24"/>
        </w:rPr>
        <w:t>ar school</w:t>
      </w:r>
      <w:r w:rsidR="006765DF">
        <w:rPr>
          <w:rFonts w:ascii="Arial" w:hAnsi="Arial" w:cs="Arial"/>
          <w:sz w:val="24"/>
          <w:szCs w:val="24"/>
        </w:rPr>
        <w:t>/setting</w:t>
      </w:r>
      <w:r w:rsidR="00B557C5" w:rsidRPr="00FF13B1">
        <w:rPr>
          <w:rFonts w:ascii="Arial" w:hAnsi="Arial" w:cs="Arial"/>
          <w:sz w:val="24"/>
          <w:szCs w:val="24"/>
        </w:rPr>
        <w:t xml:space="preserve"> leaders, SENCOs and social care </w:t>
      </w:r>
      <w:r w:rsidR="00245CF3" w:rsidRPr="00FF13B1">
        <w:rPr>
          <w:rFonts w:ascii="Arial" w:hAnsi="Arial" w:cs="Arial"/>
          <w:sz w:val="24"/>
          <w:szCs w:val="24"/>
        </w:rPr>
        <w:t>and health service managers</w:t>
      </w:r>
      <w:r w:rsidR="00FF13B1">
        <w:rPr>
          <w:rFonts w:ascii="Arial" w:hAnsi="Arial" w:cs="Arial"/>
          <w:sz w:val="24"/>
          <w:szCs w:val="24"/>
        </w:rPr>
        <w:t xml:space="preserve">. </w:t>
      </w:r>
    </w:p>
    <w:p w:rsidR="00571E18" w:rsidRDefault="00571E18" w:rsidP="008E629D">
      <w:pPr>
        <w:spacing w:after="0"/>
        <w:rPr>
          <w:rFonts w:ascii="Arial" w:hAnsi="Arial" w:cs="Arial"/>
          <w:sz w:val="24"/>
          <w:szCs w:val="24"/>
        </w:rPr>
      </w:pPr>
    </w:p>
    <w:p w:rsidR="008E629D" w:rsidRPr="00013994" w:rsidRDefault="00571E18" w:rsidP="008E629D">
      <w:pPr>
        <w:spacing w:after="0"/>
        <w:rPr>
          <w:rFonts w:ascii="Arial" w:hAnsi="Arial" w:cs="Arial"/>
          <w:sz w:val="24"/>
          <w:szCs w:val="24"/>
        </w:rPr>
      </w:pPr>
      <w:r>
        <w:rPr>
          <w:rFonts w:ascii="Arial" w:hAnsi="Arial" w:cs="Arial"/>
          <w:sz w:val="24"/>
          <w:szCs w:val="24"/>
        </w:rPr>
        <w:t xml:space="preserve">In Barnet, the majority of </w:t>
      </w:r>
      <w:r w:rsidR="00013994">
        <w:rPr>
          <w:rFonts w:ascii="Arial" w:hAnsi="Arial" w:cs="Arial"/>
          <w:sz w:val="24"/>
          <w:szCs w:val="24"/>
        </w:rPr>
        <w:t>requests</w:t>
      </w:r>
      <w:r>
        <w:rPr>
          <w:rFonts w:ascii="Arial" w:hAnsi="Arial" w:cs="Arial"/>
          <w:sz w:val="24"/>
          <w:szCs w:val="24"/>
        </w:rPr>
        <w:t xml:space="preserve"> for assessment are considered by a Panel of officers and professionals</w:t>
      </w:r>
      <w:r w:rsidR="00013994">
        <w:rPr>
          <w:rFonts w:ascii="Arial" w:hAnsi="Arial" w:cs="Arial"/>
          <w:sz w:val="24"/>
          <w:szCs w:val="24"/>
        </w:rPr>
        <w:t xml:space="preserve"> who advise the Casework Manager. I</w:t>
      </w:r>
      <w:r w:rsidR="00CD44CD">
        <w:rPr>
          <w:rFonts w:ascii="Arial" w:hAnsi="Arial" w:cs="Arial"/>
          <w:sz w:val="24"/>
          <w:szCs w:val="24"/>
        </w:rPr>
        <w:t xml:space="preserve">nformation on how </w:t>
      </w:r>
      <w:r w:rsidR="001E3E62">
        <w:rPr>
          <w:rFonts w:ascii="Arial" w:hAnsi="Arial" w:cs="Arial"/>
          <w:sz w:val="24"/>
          <w:szCs w:val="24"/>
        </w:rPr>
        <w:t>Barnet makes</w:t>
      </w:r>
      <w:r w:rsidR="00B557C5">
        <w:rPr>
          <w:rFonts w:ascii="Arial" w:hAnsi="Arial" w:cs="Arial"/>
          <w:sz w:val="24"/>
          <w:szCs w:val="24"/>
        </w:rPr>
        <w:t xml:space="preserve"> decisions</w:t>
      </w:r>
      <w:r w:rsidR="00CD44CD">
        <w:rPr>
          <w:rFonts w:ascii="Arial" w:hAnsi="Arial" w:cs="Arial"/>
          <w:sz w:val="24"/>
          <w:szCs w:val="24"/>
        </w:rPr>
        <w:t xml:space="preserve"> for EHC assessments and Plans </w:t>
      </w:r>
      <w:r w:rsidR="00013994">
        <w:rPr>
          <w:rFonts w:ascii="Arial" w:hAnsi="Arial" w:cs="Arial"/>
          <w:sz w:val="24"/>
          <w:szCs w:val="24"/>
        </w:rPr>
        <w:t xml:space="preserve">is on the Barnet Local Offer website. </w:t>
      </w:r>
    </w:p>
    <w:p w:rsidR="00F90B7D" w:rsidRPr="001819B1" w:rsidRDefault="00F90B7D" w:rsidP="001819B1">
      <w:pPr>
        <w:spacing w:after="0"/>
        <w:rPr>
          <w:rFonts w:ascii="Arial" w:hAnsi="Arial" w:cs="Arial"/>
          <w:b/>
          <w:sz w:val="24"/>
          <w:szCs w:val="24"/>
        </w:rPr>
      </w:pPr>
    </w:p>
    <w:p w:rsidR="005817BA" w:rsidRPr="000E0538" w:rsidRDefault="00110B3C" w:rsidP="00FB5D88">
      <w:pPr>
        <w:pStyle w:val="ListParagraph"/>
        <w:numPr>
          <w:ilvl w:val="0"/>
          <w:numId w:val="18"/>
        </w:numPr>
        <w:spacing w:after="0"/>
        <w:rPr>
          <w:rFonts w:ascii="Arial" w:hAnsi="Arial" w:cs="Arial"/>
          <w:b/>
          <w:sz w:val="24"/>
          <w:szCs w:val="24"/>
        </w:rPr>
      </w:pPr>
      <w:r w:rsidRPr="000E0538">
        <w:rPr>
          <w:rFonts w:ascii="Arial" w:hAnsi="Arial" w:cs="Arial"/>
          <w:b/>
          <w:sz w:val="24"/>
          <w:szCs w:val="24"/>
          <w:u w:val="single"/>
        </w:rPr>
        <w:t xml:space="preserve">How does the LA decide whether to conduct an EHC needs </w:t>
      </w:r>
      <w:r w:rsidR="009F4C0B" w:rsidRPr="000E0538">
        <w:rPr>
          <w:rFonts w:ascii="Arial" w:hAnsi="Arial" w:cs="Arial"/>
          <w:b/>
          <w:sz w:val="24"/>
          <w:szCs w:val="24"/>
          <w:u w:val="single"/>
        </w:rPr>
        <w:t>assessment?</w:t>
      </w:r>
      <w:r w:rsidR="000E0538">
        <w:rPr>
          <w:rFonts w:ascii="Arial" w:hAnsi="Arial" w:cs="Arial"/>
          <w:b/>
          <w:sz w:val="24"/>
          <w:szCs w:val="24"/>
          <w:u w:val="single"/>
        </w:rPr>
        <w:t xml:space="preserve"> </w:t>
      </w:r>
      <w:r w:rsidR="009B1848" w:rsidRPr="000E0538">
        <w:rPr>
          <w:rFonts w:ascii="Arial" w:hAnsi="Arial" w:cs="Arial"/>
          <w:i/>
          <w:sz w:val="20"/>
          <w:szCs w:val="20"/>
        </w:rPr>
        <w:t xml:space="preserve">(Chap 9 </w:t>
      </w:r>
      <w:proofErr w:type="spellStart"/>
      <w:r w:rsidR="009B1848" w:rsidRPr="000E0538">
        <w:rPr>
          <w:rFonts w:ascii="Arial" w:hAnsi="Arial" w:cs="Arial"/>
          <w:i/>
          <w:sz w:val="20"/>
          <w:szCs w:val="20"/>
        </w:rPr>
        <w:t>para</w:t>
      </w:r>
      <w:proofErr w:type="spellEnd"/>
      <w:r w:rsidR="00565B0A" w:rsidRPr="000E0538">
        <w:rPr>
          <w:rFonts w:ascii="Arial" w:hAnsi="Arial" w:cs="Arial"/>
          <w:i/>
          <w:sz w:val="20"/>
          <w:szCs w:val="20"/>
        </w:rPr>
        <w:t xml:space="preserve"> </w:t>
      </w:r>
      <w:r w:rsidR="00D96393" w:rsidRPr="000E0538">
        <w:rPr>
          <w:rFonts w:ascii="Arial" w:hAnsi="Arial" w:cs="Arial"/>
          <w:i/>
          <w:sz w:val="20"/>
          <w:szCs w:val="20"/>
        </w:rPr>
        <w:t>9.14</w:t>
      </w:r>
      <w:r w:rsidR="00EE7231" w:rsidRPr="000E0538">
        <w:rPr>
          <w:rFonts w:ascii="Arial" w:hAnsi="Arial" w:cs="Arial"/>
          <w:i/>
          <w:sz w:val="20"/>
          <w:szCs w:val="20"/>
        </w:rPr>
        <w:t xml:space="preserve"> -9.15</w:t>
      </w:r>
      <w:r w:rsidR="00D96393" w:rsidRPr="000E0538">
        <w:rPr>
          <w:rFonts w:ascii="Arial" w:hAnsi="Arial" w:cs="Arial"/>
          <w:i/>
          <w:sz w:val="20"/>
          <w:szCs w:val="20"/>
        </w:rPr>
        <w:t>)</w:t>
      </w:r>
    </w:p>
    <w:p w:rsidR="00DD5C14" w:rsidRDefault="00A307FB" w:rsidP="00FB5D88">
      <w:pPr>
        <w:spacing w:after="0"/>
        <w:rPr>
          <w:rFonts w:ascii="Arial" w:hAnsi="Arial" w:cs="Arial"/>
          <w:sz w:val="24"/>
          <w:szCs w:val="24"/>
        </w:rPr>
      </w:pPr>
      <w:r>
        <w:rPr>
          <w:rFonts w:ascii="Arial" w:hAnsi="Arial" w:cs="Arial"/>
          <w:sz w:val="24"/>
          <w:szCs w:val="24"/>
        </w:rPr>
        <w:t>The LA will be looking for evidence</w:t>
      </w:r>
      <w:r w:rsidR="00FB5D88" w:rsidRPr="00FB5D88">
        <w:rPr>
          <w:rFonts w:ascii="Arial" w:hAnsi="Arial" w:cs="Arial"/>
          <w:sz w:val="24"/>
          <w:szCs w:val="24"/>
        </w:rPr>
        <w:t xml:space="preserve"> that the </w:t>
      </w:r>
      <w:r w:rsidR="00C20FA9">
        <w:rPr>
          <w:rFonts w:ascii="Arial" w:hAnsi="Arial" w:cs="Arial"/>
          <w:sz w:val="24"/>
          <w:szCs w:val="24"/>
        </w:rPr>
        <w:t>child or young person</w:t>
      </w:r>
      <w:r>
        <w:rPr>
          <w:rFonts w:ascii="Arial" w:hAnsi="Arial" w:cs="Arial"/>
          <w:sz w:val="24"/>
          <w:szCs w:val="24"/>
        </w:rPr>
        <w:t xml:space="preserve"> has</w:t>
      </w:r>
      <w:r w:rsidR="00FB5D88">
        <w:rPr>
          <w:rFonts w:ascii="Arial" w:hAnsi="Arial" w:cs="Arial"/>
          <w:sz w:val="24"/>
          <w:szCs w:val="24"/>
        </w:rPr>
        <w:t xml:space="preserve"> a significant difficulty</w:t>
      </w:r>
      <w:r w:rsidR="00FB5D88" w:rsidRPr="00FB5D88">
        <w:rPr>
          <w:rFonts w:ascii="Arial" w:hAnsi="Arial" w:cs="Arial"/>
          <w:sz w:val="24"/>
          <w:szCs w:val="24"/>
        </w:rPr>
        <w:t xml:space="preserve"> in learning compare</w:t>
      </w:r>
      <w:r>
        <w:rPr>
          <w:rFonts w:ascii="Arial" w:hAnsi="Arial" w:cs="Arial"/>
          <w:sz w:val="24"/>
          <w:szCs w:val="24"/>
        </w:rPr>
        <w:t xml:space="preserve">d to other </w:t>
      </w:r>
      <w:r w:rsidR="00C20FA9">
        <w:rPr>
          <w:rFonts w:ascii="Arial" w:hAnsi="Arial" w:cs="Arial"/>
          <w:sz w:val="24"/>
          <w:szCs w:val="24"/>
        </w:rPr>
        <w:t>child or young person</w:t>
      </w:r>
      <w:r>
        <w:rPr>
          <w:rFonts w:ascii="Arial" w:hAnsi="Arial" w:cs="Arial"/>
          <w:sz w:val="24"/>
          <w:szCs w:val="24"/>
        </w:rPr>
        <w:t xml:space="preserve"> of the same age and that </w:t>
      </w:r>
      <w:r w:rsidRPr="00A307FB">
        <w:rPr>
          <w:rFonts w:ascii="Arial" w:hAnsi="Arial" w:cs="Arial"/>
          <w:sz w:val="24"/>
          <w:szCs w:val="24"/>
        </w:rPr>
        <w:t xml:space="preserve">the </w:t>
      </w:r>
      <w:r w:rsidR="00C20FA9">
        <w:rPr>
          <w:rFonts w:ascii="Arial" w:hAnsi="Arial" w:cs="Arial"/>
          <w:sz w:val="24"/>
          <w:szCs w:val="24"/>
        </w:rPr>
        <w:t>child or young person</w:t>
      </w:r>
      <w:r w:rsidRPr="00A307FB">
        <w:rPr>
          <w:rFonts w:ascii="Arial" w:hAnsi="Arial" w:cs="Arial"/>
          <w:sz w:val="24"/>
          <w:szCs w:val="24"/>
        </w:rPr>
        <w:t xml:space="preserve"> has not made expected progress despite the setting taking relevant and purposeful action to identify, assess and meet the</w:t>
      </w:r>
      <w:r>
        <w:rPr>
          <w:rFonts w:ascii="Arial" w:hAnsi="Arial" w:cs="Arial"/>
          <w:sz w:val="24"/>
          <w:szCs w:val="24"/>
        </w:rPr>
        <w:t>ir</w:t>
      </w:r>
      <w:r w:rsidRPr="00A307FB">
        <w:rPr>
          <w:rFonts w:ascii="Arial" w:hAnsi="Arial" w:cs="Arial"/>
          <w:sz w:val="24"/>
          <w:szCs w:val="24"/>
        </w:rPr>
        <w:t xml:space="preserve"> special</w:t>
      </w:r>
      <w:r>
        <w:rPr>
          <w:rFonts w:ascii="Arial" w:hAnsi="Arial" w:cs="Arial"/>
          <w:sz w:val="24"/>
          <w:szCs w:val="24"/>
        </w:rPr>
        <w:t xml:space="preserve"> educational need. </w:t>
      </w:r>
    </w:p>
    <w:p w:rsidR="00DD5C14" w:rsidRPr="00B557C5" w:rsidRDefault="00DD5C14" w:rsidP="00FB5D88">
      <w:pPr>
        <w:spacing w:after="0"/>
        <w:rPr>
          <w:rFonts w:ascii="Arial" w:hAnsi="Arial" w:cs="Arial"/>
          <w:color w:val="FF0000"/>
          <w:sz w:val="24"/>
          <w:szCs w:val="24"/>
        </w:rPr>
      </w:pPr>
    </w:p>
    <w:p w:rsidR="00FB5D88" w:rsidRPr="005E118C" w:rsidRDefault="00B557C5" w:rsidP="00FB5D88">
      <w:pPr>
        <w:spacing w:after="0"/>
        <w:rPr>
          <w:rFonts w:ascii="Arial" w:hAnsi="Arial" w:cs="Arial"/>
          <w:sz w:val="24"/>
          <w:szCs w:val="24"/>
        </w:rPr>
      </w:pPr>
      <w:r w:rsidRPr="005E118C">
        <w:rPr>
          <w:rFonts w:ascii="Arial" w:hAnsi="Arial" w:cs="Arial"/>
          <w:sz w:val="24"/>
          <w:szCs w:val="24"/>
        </w:rPr>
        <w:t>It</w:t>
      </w:r>
      <w:r w:rsidR="00A307FB" w:rsidRPr="005E118C">
        <w:rPr>
          <w:rFonts w:ascii="Arial" w:hAnsi="Arial" w:cs="Arial"/>
          <w:sz w:val="24"/>
          <w:szCs w:val="24"/>
        </w:rPr>
        <w:t xml:space="preserve"> will need to consider whether the </w:t>
      </w:r>
      <w:r w:rsidR="00C20FA9">
        <w:rPr>
          <w:rFonts w:ascii="Arial" w:hAnsi="Arial" w:cs="Arial"/>
          <w:sz w:val="24"/>
          <w:szCs w:val="24"/>
        </w:rPr>
        <w:t>child or young person</w:t>
      </w:r>
      <w:r w:rsidR="00A307FB" w:rsidRPr="005E118C">
        <w:rPr>
          <w:rFonts w:ascii="Arial" w:hAnsi="Arial" w:cs="Arial"/>
          <w:sz w:val="24"/>
          <w:szCs w:val="24"/>
        </w:rPr>
        <w:t xml:space="preserve"> now </w:t>
      </w:r>
      <w:r w:rsidR="00FB5D88" w:rsidRPr="005E118C">
        <w:rPr>
          <w:rFonts w:ascii="Arial" w:hAnsi="Arial" w:cs="Arial"/>
          <w:sz w:val="24"/>
          <w:szCs w:val="24"/>
        </w:rPr>
        <w:t>require</w:t>
      </w:r>
      <w:r w:rsidR="00A307FB" w:rsidRPr="005E118C">
        <w:rPr>
          <w:rFonts w:ascii="Arial" w:hAnsi="Arial" w:cs="Arial"/>
          <w:sz w:val="24"/>
          <w:szCs w:val="24"/>
        </w:rPr>
        <w:t>s</w:t>
      </w:r>
      <w:r w:rsidR="00FB5D88" w:rsidRPr="005E118C">
        <w:rPr>
          <w:rFonts w:ascii="Arial" w:hAnsi="Arial" w:cs="Arial"/>
          <w:sz w:val="24"/>
          <w:szCs w:val="24"/>
        </w:rPr>
        <w:t xml:space="preserve"> support that is </w:t>
      </w:r>
      <w:proofErr w:type="gramStart"/>
      <w:r w:rsidR="00FB5D88" w:rsidRPr="005E118C">
        <w:rPr>
          <w:rFonts w:ascii="Arial" w:hAnsi="Arial" w:cs="Arial"/>
          <w:sz w:val="24"/>
          <w:szCs w:val="24"/>
        </w:rPr>
        <w:t>different/additional</w:t>
      </w:r>
      <w:proofErr w:type="gramEnd"/>
      <w:r w:rsidR="00FB5D88" w:rsidRPr="005E118C">
        <w:rPr>
          <w:rFonts w:ascii="Arial" w:hAnsi="Arial" w:cs="Arial"/>
          <w:sz w:val="24"/>
          <w:szCs w:val="24"/>
        </w:rPr>
        <w:t xml:space="preserve"> to the prov</w:t>
      </w:r>
      <w:r w:rsidR="005E118C">
        <w:rPr>
          <w:rFonts w:ascii="Arial" w:hAnsi="Arial" w:cs="Arial"/>
          <w:sz w:val="24"/>
          <w:szCs w:val="24"/>
        </w:rPr>
        <w:t xml:space="preserve">ision </w:t>
      </w:r>
      <w:r w:rsidRPr="005E118C">
        <w:rPr>
          <w:rFonts w:ascii="Arial" w:hAnsi="Arial" w:cs="Arial"/>
          <w:sz w:val="24"/>
          <w:szCs w:val="24"/>
        </w:rPr>
        <w:t>normally</w:t>
      </w:r>
      <w:r w:rsidR="00FB5D88" w:rsidRPr="005E118C">
        <w:rPr>
          <w:rFonts w:ascii="Arial" w:hAnsi="Arial" w:cs="Arial"/>
          <w:sz w:val="24"/>
          <w:szCs w:val="24"/>
        </w:rPr>
        <w:t xml:space="preserve"> av</w:t>
      </w:r>
      <w:r w:rsidR="00A307FB" w:rsidRPr="005E118C">
        <w:rPr>
          <w:rFonts w:ascii="Arial" w:hAnsi="Arial" w:cs="Arial"/>
          <w:sz w:val="24"/>
          <w:szCs w:val="24"/>
        </w:rPr>
        <w:t>ailable in a mainstream setting.</w:t>
      </w:r>
    </w:p>
    <w:p w:rsidR="00A307FB" w:rsidRDefault="00A307FB" w:rsidP="00934839">
      <w:pPr>
        <w:spacing w:after="0"/>
        <w:rPr>
          <w:rFonts w:ascii="Arial" w:hAnsi="Arial" w:cs="Arial"/>
          <w:sz w:val="24"/>
          <w:szCs w:val="24"/>
        </w:rPr>
      </w:pPr>
    </w:p>
    <w:p w:rsidR="00565B0A" w:rsidRDefault="00502AC9" w:rsidP="00934839">
      <w:pPr>
        <w:spacing w:after="0"/>
        <w:rPr>
          <w:rFonts w:ascii="Arial" w:hAnsi="Arial" w:cs="Arial"/>
          <w:sz w:val="24"/>
          <w:szCs w:val="24"/>
        </w:rPr>
      </w:pPr>
      <w:r>
        <w:rPr>
          <w:rFonts w:ascii="Arial" w:hAnsi="Arial" w:cs="Arial"/>
          <w:sz w:val="24"/>
          <w:szCs w:val="24"/>
        </w:rPr>
        <w:t>A</w:t>
      </w:r>
      <w:r w:rsidR="00565B0A">
        <w:rPr>
          <w:rFonts w:ascii="Arial" w:hAnsi="Arial" w:cs="Arial"/>
          <w:sz w:val="24"/>
          <w:szCs w:val="24"/>
        </w:rPr>
        <w:t xml:space="preserve"> wide range of evidence </w:t>
      </w:r>
      <w:r w:rsidRPr="005E118C">
        <w:rPr>
          <w:rFonts w:ascii="Arial" w:hAnsi="Arial" w:cs="Arial"/>
          <w:sz w:val="24"/>
          <w:szCs w:val="24"/>
        </w:rPr>
        <w:t xml:space="preserve">will be considered </w:t>
      </w:r>
      <w:r w:rsidR="00565B0A">
        <w:rPr>
          <w:rFonts w:ascii="Arial" w:hAnsi="Arial" w:cs="Arial"/>
          <w:sz w:val="24"/>
          <w:szCs w:val="24"/>
        </w:rPr>
        <w:t>such as:</w:t>
      </w:r>
    </w:p>
    <w:p w:rsidR="00565B0A" w:rsidRPr="001A60E4" w:rsidRDefault="001A60E4" w:rsidP="001A60E4">
      <w:pPr>
        <w:pStyle w:val="ListParagraph"/>
        <w:numPr>
          <w:ilvl w:val="0"/>
          <w:numId w:val="10"/>
        </w:numPr>
        <w:spacing w:after="0"/>
        <w:rPr>
          <w:rFonts w:ascii="Arial" w:hAnsi="Arial" w:cs="Arial"/>
          <w:sz w:val="24"/>
          <w:szCs w:val="24"/>
        </w:rPr>
      </w:pPr>
      <w:r w:rsidRPr="001A60E4">
        <w:rPr>
          <w:rFonts w:ascii="Arial" w:hAnsi="Arial" w:cs="Arial"/>
          <w:sz w:val="24"/>
          <w:szCs w:val="24"/>
        </w:rPr>
        <w:t xml:space="preserve">the views, wishes and feelings of the child </w:t>
      </w:r>
      <w:r w:rsidR="00041A00">
        <w:rPr>
          <w:rFonts w:ascii="Arial" w:hAnsi="Arial" w:cs="Arial"/>
          <w:sz w:val="24"/>
          <w:szCs w:val="24"/>
        </w:rPr>
        <w:t>or</w:t>
      </w:r>
      <w:r w:rsidR="00041A00" w:rsidRPr="001A60E4">
        <w:rPr>
          <w:rFonts w:ascii="Arial" w:hAnsi="Arial" w:cs="Arial"/>
          <w:sz w:val="24"/>
          <w:szCs w:val="24"/>
        </w:rPr>
        <w:t xml:space="preserve"> young person </w:t>
      </w:r>
      <w:r w:rsidRPr="001A60E4">
        <w:rPr>
          <w:rFonts w:ascii="Arial" w:hAnsi="Arial" w:cs="Arial"/>
          <w:sz w:val="24"/>
          <w:szCs w:val="24"/>
        </w:rPr>
        <w:t>and his/her parents</w:t>
      </w:r>
    </w:p>
    <w:p w:rsidR="00934839" w:rsidRPr="00C17B11" w:rsidRDefault="001A3980" w:rsidP="00C17B11">
      <w:pPr>
        <w:pStyle w:val="ListParagraph"/>
        <w:numPr>
          <w:ilvl w:val="0"/>
          <w:numId w:val="7"/>
        </w:numPr>
        <w:spacing w:after="0"/>
        <w:rPr>
          <w:rFonts w:ascii="Arial" w:hAnsi="Arial" w:cs="Arial"/>
          <w:sz w:val="24"/>
          <w:szCs w:val="24"/>
        </w:rPr>
      </w:pPr>
      <w:r w:rsidRPr="00C17B11">
        <w:rPr>
          <w:rFonts w:ascii="Arial" w:hAnsi="Arial" w:cs="Arial"/>
          <w:sz w:val="24"/>
          <w:szCs w:val="24"/>
        </w:rPr>
        <w:t>a</w:t>
      </w:r>
      <w:r w:rsidR="00945741" w:rsidRPr="00C17B11">
        <w:rPr>
          <w:rFonts w:ascii="Arial" w:hAnsi="Arial" w:cs="Arial"/>
          <w:sz w:val="24"/>
          <w:szCs w:val="24"/>
        </w:rPr>
        <w:t>cademic attainment and rate of progress</w:t>
      </w:r>
    </w:p>
    <w:p w:rsidR="00945741" w:rsidRPr="00C17B11" w:rsidRDefault="001A3980" w:rsidP="00C17B11">
      <w:pPr>
        <w:pStyle w:val="ListParagraph"/>
        <w:numPr>
          <w:ilvl w:val="0"/>
          <w:numId w:val="7"/>
        </w:numPr>
        <w:spacing w:after="0"/>
        <w:rPr>
          <w:rFonts w:ascii="Arial" w:hAnsi="Arial" w:cs="Arial"/>
          <w:sz w:val="24"/>
          <w:szCs w:val="24"/>
        </w:rPr>
      </w:pPr>
      <w:r w:rsidRPr="00C17B11">
        <w:rPr>
          <w:rFonts w:ascii="Arial" w:hAnsi="Arial" w:cs="Arial"/>
          <w:sz w:val="24"/>
          <w:szCs w:val="24"/>
        </w:rPr>
        <w:t>d</w:t>
      </w:r>
      <w:r w:rsidR="00945741" w:rsidRPr="00C17B11">
        <w:rPr>
          <w:rFonts w:ascii="Arial" w:hAnsi="Arial" w:cs="Arial"/>
          <w:sz w:val="24"/>
          <w:szCs w:val="24"/>
        </w:rPr>
        <w:t xml:space="preserve">etailed information about the </w:t>
      </w:r>
      <w:r w:rsidR="00C20FA9">
        <w:rPr>
          <w:rFonts w:ascii="Arial" w:hAnsi="Arial" w:cs="Arial"/>
          <w:sz w:val="24"/>
          <w:szCs w:val="24"/>
        </w:rPr>
        <w:t>child or young person</w:t>
      </w:r>
      <w:r w:rsidR="00945741" w:rsidRPr="00C17B11">
        <w:rPr>
          <w:rFonts w:ascii="Arial" w:hAnsi="Arial" w:cs="Arial"/>
          <w:sz w:val="24"/>
          <w:szCs w:val="24"/>
        </w:rPr>
        <w:t>’s SEN</w:t>
      </w:r>
    </w:p>
    <w:p w:rsidR="00945741" w:rsidRPr="00C17B11" w:rsidRDefault="001A3980" w:rsidP="00C17B11">
      <w:pPr>
        <w:pStyle w:val="ListParagraph"/>
        <w:numPr>
          <w:ilvl w:val="0"/>
          <w:numId w:val="7"/>
        </w:numPr>
        <w:spacing w:after="0"/>
        <w:rPr>
          <w:rFonts w:ascii="Arial" w:hAnsi="Arial" w:cs="Arial"/>
          <w:sz w:val="24"/>
          <w:szCs w:val="24"/>
        </w:rPr>
      </w:pPr>
      <w:r w:rsidRPr="00C17B11">
        <w:rPr>
          <w:rFonts w:ascii="Arial" w:hAnsi="Arial" w:cs="Arial"/>
          <w:sz w:val="24"/>
          <w:szCs w:val="24"/>
        </w:rPr>
        <w:t>e</w:t>
      </w:r>
      <w:r w:rsidR="00945741" w:rsidRPr="00C17B11">
        <w:rPr>
          <w:rFonts w:ascii="Arial" w:hAnsi="Arial" w:cs="Arial"/>
          <w:sz w:val="24"/>
          <w:szCs w:val="24"/>
        </w:rPr>
        <w:t>vidence of action already being taken</w:t>
      </w:r>
      <w:r w:rsidR="00B77DCD">
        <w:rPr>
          <w:rFonts w:ascii="Arial" w:hAnsi="Arial" w:cs="Arial"/>
          <w:sz w:val="24"/>
          <w:szCs w:val="24"/>
        </w:rPr>
        <w:t xml:space="preserve"> and professional advice from outside agencies sought and implemented</w:t>
      </w:r>
      <w:r w:rsidR="00945741" w:rsidRPr="00C17B11">
        <w:rPr>
          <w:rFonts w:ascii="Arial" w:hAnsi="Arial" w:cs="Arial"/>
          <w:sz w:val="24"/>
          <w:szCs w:val="24"/>
        </w:rPr>
        <w:t xml:space="preserve"> to address the </w:t>
      </w:r>
      <w:r w:rsidR="00C20FA9">
        <w:rPr>
          <w:rFonts w:ascii="Arial" w:hAnsi="Arial" w:cs="Arial"/>
          <w:sz w:val="24"/>
          <w:szCs w:val="24"/>
        </w:rPr>
        <w:t>child or young person</w:t>
      </w:r>
      <w:r w:rsidR="00945741" w:rsidRPr="00C17B11">
        <w:rPr>
          <w:rFonts w:ascii="Arial" w:hAnsi="Arial" w:cs="Arial"/>
          <w:sz w:val="24"/>
          <w:szCs w:val="24"/>
        </w:rPr>
        <w:t xml:space="preserve">’s </w:t>
      </w:r>
      <w:proofErr w:type="spellStart"/>
      <w:r w:rsidR="00945741" w:rsidRPr="00C17B11">
        <w:rPr>
          <w:rFonts w:ascii="Arial" w:hAnsi="Arial" w:cs="Arial"/>
          <w:sz w:val="24"/>
          <w:szCs w:val="24"/>
        </w:rPr>
        <w:t>sen</w:t>
      </w:r>
      <w:proofErr w:type="spellEnd"/>
    </w:p>
    <w:p w:rsidR="00945741" w:rsidRPr="005E118C" w:rsidRDefault="001A3980" w:rsidP="00C17B11">
      <w:pPr>
        <w:pStyle w:val="ListParagraph"/>
        <w:numPr>
          <w:ilvl w:val="0"/>
          <w:numId w:val="7"/>
        </w:numPr>
        <w:spacing w:after="0"/>
        <w:rPr>
          <w:rFonts w:ascii="Arial" w:hAnsi="Arial" w:cs="Arial"/>
          <w:sz w:val="24"/>
          <w:szCs w:val="24"/>
        </w:rPr>
      </w:pPr>
      <w:r w:rsidRPr="00C17B11">
        <w:rPr>
          <w:rFonts w:ascii="Arial" w:hAnsi="Arial" w:cs="Arial"/>
          <w:sz w:val="24"/>
          <w:szCs w:val="24"/>
        </w:rPr>
        <w:t>e</w:t>
      </w:r>
      <w:r w:rsidR="00945741" w:rsidRPr="00C17B11">
        <w:rPr>
          <w:rFonts w:ascii="Arial" w:hAnsi="Arial" w:cs="Arial"/>
          <w:sz w:val="24"/>
          <w:szCs w:val="24"/>
        </w:rPr>
        <w:t xml:space="preserve">vidence of the difference that the additional support </w:t>
      </w:r>
      <w:r w:rsidR="00502AC9" w:rsidRPr="005E118C">
        <w:rPr>
          <w:rFonts w:ascii="Arial" w:hAnsi="Arial" w:cs="Arial"/>
          <w:sz w:val="24"/>
          <w:szCs w:val="24"/>
        </w:rPr>
        <w:t>and enhanced teaching and learning strategies have</w:t>
      </w:r>
      <w:r w:rsidR="00945741" w:rsidRPr="005E118C">
        <w:rPr>
          <w:rFonts w:ascii="Arial" w:hAnsi="Arial" w:cs="Arial"/>
          <w:sz w:val="24"/>
          <w:szCs w:val="24"/>
        </w:rPr>
        <w:t xml:space="preserve"> made</w:t>
      </w:r>
    </w:p>
    <w:p w:rsidR="00945741" w:rsidRPr="00C17B11" w:rsidRDefault="001A3980" w:rsidP="00C17B11">
      <w:pPr>
        <w:pStyle w:val="ListParagraph"/>
        <w:numPr>
          <w:ilvl w:val="0"/>
          <w:numId w:val="7"/>
        </w:numPr>
        <w:spacing w:after="0"/>
        <w:rPr>
          <w:rFonts w:ascii="Arial" w:hAnsi="Arial" w:cs="Arial"/>
          <w:sz w:val="24"/>
          <w:szCs w:val="24"/>
        </w:rPr>
      </w:pPr>
      <w:proofErr w:type="gramStart"/>
      <w:r w:rsidRPr="00C17B11">
        <w:rPr>
          <w:rFonts w:ascii="Arial" w:hAnsi="Arial" w:cs="Arial"/>
          <w:sz w:val="24"/>
          <w:szCs w:val="24"/>
        </w:rPr>
        <w:t>e</w:t>
      </w:r>
      <w:r w:rsidR="00945741" w:rsidRPr="00C17B11">
        <w:rPr>
          <w:rFonts w:ascii="Arial" w:hAnsi="Arial" w:cs="Arial"/>
          <w:sz w:val="24"/>
          <w:szCs w:val="24"/>
        </w:rPr>
        <w:t>vidence</w:t>
      </w:r>
      <w:proofErr w:type="gramEnd"/>
      <w:r w:rsidR="00945741" w:rsidRPr="00C17B11">
        <w:rPr>
          <w:rFonts w:ascii="Arial" w:hAnsi="Arial" w:cs="Arial"/>
          <w:sz w:val="24"/>
          <w:szCs w:val="24"/>
        </w:rPr>
        <w:t xml:space="preserve"> of the </w:t>
      </w:r>
      <w:r w:rsidR="00C20FA9">
        <w:rPr>
          <w:rFonts w:ascii="Arial" w:hAnsi="Arial" w:cs="Arial"/>
          <w:sz w:val="24"/>
          <w:szCs w:val="24"/>
        </w:rPr>
        <w:t>child or young person</w:t>
      </w:r>
      <w:r w:rsidR="00945741" w:rsidRPr="00C17B11">
        <w:rPr>
          <w:rFonts w:ascii="Arial" w:hAnsi="Arial" w:cs="Arial"/>
          <w:sz w:val="24"/>
          <w:szCs w:val="24"/>
        </w:rPr>
        <w:t>’s physical, emotional and social development and health needs. – this can be by way of reports from other professionals</w:t>
      </w:r>
    </w:p>
    <w:p w:rsidR="006E4B15" w:rsidRDefault="001A3980" w:rsidP="007A5096">
      <w:pPr>
        <w:pStyle w:val="ListParagraph"/>
        <w:numPr>
          <w:ilvl w:val="0"/>
          <w:numId w:val="7"/>
        </w:numPr>
        <w:spacing w:after="0"/>
        <w:rPr>
          <w:rFonts w:ascii="Arial" w:hAnsi="Arial" w:cs="Arial"/>
          <w:sz w:val="24"/>
          <w:szCs w:val="24"/>
        </w:rPr>
      </w:pPr>
      <w:proofErr w:type="gramStart"/>
      <w:r w:rsidRPr="006E4B15">
        <w:rPr>
          <w:rFonts w:ascii="Arial" w:hAnsi="Arial" w:cs="Arial"/>
          <w:sz w:val="24"/>
          <w:szCs w:val="24"/>
        </w:rPr>
        <w:t>f</w:t>
      </w:r>
      <w:r w:rsidR="00945741" w:rsidRPr="006E4B15">
        <w:rPr>
          <w:rFonts w:ascii="Arial" w:hAnsi="Arial" w:cs="Arial"/>
          <w:sz w:val="24"/>
          <w:szCs w:val="24"/>
        </w:rPr>
        <w:t>or</w:t>
      </w:r>
      <w:proofErr w:type="gramEnd"/>
      <w:r w:rsidR="00945741" w:rsidRPr="006E4B15">
        <w:rPr>
          <w:rFonts w:ascii="Arial" w:hAnsi="Arial" w:cs="Arial"/>
          <w:sz w:val="24"/>
          <w:szCs w:val="24"/>
        </w:rPr>
        <w:t xml:space="preserve"> a child o</w:t>
      </w:r>
      <w:r w:rsidR="006E4B15" w:rsidRPr="006E4B15">
        <w:rPr>
          <w:rFonts w:ascii="Arial" w:hAnsi="Arial" w:cs="Arial"/>
          <w:sz w:val="24"/>
          <w:szCs w:val="24"/>
        </w:rPr>
        <w:t xml:space="preserve">ver the age of 18, whether they </w:t>
      </w:r>
      <w:r w:rsidR="00945741" w:rsidRPr="006E4B15">
        <w:rPr>
          <w:rFonts w:ascii="Arial" w:hAnsi="Arial" w:cs="Arial"/>
          <w:sz w:val="24"/>
          <w:szCs w:val="24"/>
        </w:rPr>
        <w:t>need additional time to complete their education or training.</w:t>
      </w:r>
      <w:r w:rsidR="006E4B15" w:rsidRPr="006E4B15">
        <w:rPr>
          <w:rFonts w:ascii="Arial" w:hAnsi="Arial" w:cs="Arial"/>
          <w:sz w:val="24"/>
          <w:szCs w:val="24"/>
        </w:rPr>
        <w:t xml:space="preserve"> </w:t>
      </w:r>
    </w:p>
    <w:p w:rsidR="00874E58" w:rsidRPr="000E0538" w:rsidRDefault="00874E58" w:rsidP="00607089">
      <w:pPr>
        <w:spacing w:after="0"/>
        <w:rPr>
          <w:rFonts w:ascii="Arial" w:hAnsi="Arial" w:cs="Arial"/>
          <w:color w:val="548DD4" w:themeColor="text2" w:themeTint="99"/>
          <w:sz w:val="24"/>
          <w:szCs w:val="24"/>
          <w:u w:val="single"/>
        </w:rPr>
      </w:pPr>
    </w:p>
    <w:p w:rsidR="001819B1" w:rsidRPr="000E0538" w:rsidRDefault="001819B1" w:rsidP="000E0538">
      <w:pPr>
        <w:pStyle w:val="ListParagraph"/>
        <w:numPr>
          <w:ilvl w:val="0"/>
          <w:numId w:val="18"/>
        </w:numPr>
        <w:spacing w:after="0"/>
        <w:rPr>
          <w:rFonts w:ascii="Arial" w:hAnsi="Arial" w:cs="Arial"/>
          <w:b/>
          <w:sz w:val="24"/>
          <w:szCs w:val="24"/>
          <w:u w:val="single"/>
        </w:rPr>
      </w:pPr>
      <w:r w:rsidRPr="000E0538">
        <w:rPr>
          <w:rFonts w:ascii="Arial" w:hAnsi="Arial" w:cs="Arial"/>
          <w:b/>
          <w:sz w:val="24"/>
          <w:szCs w:val="24"/>
          <w:u w:val="single"/>
        </w:rPr>
        <w:lastRenderedPageBreak/>
        <w:t>Notification of the LA’s decision</w:t>
      </w:r>
      <w:r w:rsidR="00862F24" w:rsidRPr="000E0538">
        <w:rPr>
          <w:rFonts w:ascii="Arial" w:hAnsi="Arial" w:cs="Arial"/>
          <w:b/>
          <w:sz w:val="24"/>
          <w:szCs w:val="24"/>
          <w:u w:val="single"/>
        </w:rPr>
        <w:t xml:space="preserve"> to assess</w:t>
      </w:r>
    </w:p>
    <w:p w:rsidR="001D7726" w:rsidRPr="008163D4" w:rsidRDefault="001819B1" w:rsidP="00607089">
      <w:pPr>
        <w:spacing w:after="0"/>
        <w:rPr>
          <w:rFonts w:ascii="Arial" w:hAnsi="Arial" w:cs="Arial"/>
          <w:i/>
          <w:sz w:val="20"/>
          <w:szCs w:val="20"/>
        </w:rPr>
      </w:pPr>
      <w:r w:rsidRPr="001819B1">
        <w:rPr>
          <w:rFonts w:ascii="Arial" w:hAnsi="Arial" w:cs="Arial"/>
          <w:sz w:val="24"/>
          <w:szCs w:val="24"/>
        </w:rPr>
        <w:t>The L</w:t>
      </w:r>
      <w:r w:rsidR="00013994">
        <w:rPr>
          <w:rFonts w:ascii="Arial" w:hAnsi="Arial" w:cs="Arial"/>
          <w:sz w:val="24"/>
          <w:szCs w:val="24"/>
        </w:rPr>
        <w:t xml:space="preserve">ocal </w:t>
      </w:r>
      <w:r w:rsidRPr="001819B1">
        <w:rPr>
          <w:rFonts w:ascii="Arial" w:hAnsi="Arial" w:cs="Arial"/>
          <w:sz w:val="24"/>
          <w:szCs w:val="24"/>
        </w:rPr>
        <w:t>A</w:t>
      </w:r>
      <w:r w:rsidR="00013994">
        <w:rPr>
          <w:rFonts w:ascii="Arial" w:hAnsi="Arial" w:cs="Arial"/>
          <w:sz w:val="24"/>
          <w:szCs w:val="24"/>
        </w:rPr>
        <w:t>uthority</w:t>
      </w:r>
      <w:r w:rsidRPr="001819B1">
        <w:rPr>
          <w:rFonts w:ascii="Arial" w:hAnsi="Arial" w:cs="Arial"/>
          <w:sz w:val="24"/>
          <w:szCs w:val="24"/>
        </w:rPr>
        <w:t xml:space="preserve"> </w:t>
      </w:r>
      <w:r>
        <w:rPr>
          <w:rFonts w:ascii="Arial" w:hAnsi="Arial" w:cs="Arial"/>
          <w:sz w:val="24"/>
          <w:szCs w:val="24"/>
        </w:rPr>
        <w:t xml:space="preserve">must make a decision </w:t>
      </w:r>
      <w:r w:rsidR="00B32E11">
        <w:rPr>
          <w:rFonts w:ascii="Arial" w:hAnsi="Arial" w:cs="Arial"/>
          <w:sz w:val="24"/>
          <w:szCs w:val="24"/>
        </w:rPr>
        <w:t xml:space="preserve">whether or not to assess </w:t>
      </w:r>
      <w:r>
        <w:rPr>
          <w:rFonts w:ascii="Arial" w:hAnsi="Arial" w:cs="Arial"/>
          <w:sz w:val="24"/>
          <w:szCs w:val="24"/>
        </w:rPr>
        <w:t>and notify the child’s par</w:t>
      </w:r>
      <w:r w:rsidR="007D1256">
        <w:rPr>
          <w:rFonts w:ascii="Arial" w:hAnsi="Arial" w:cs="Arial"/>
          <w:sz w:val="24"/>
          <w:szCs w:val="24"/>
        </w:rPr>
        <w:t>ents or the young person of their</w:t>
      </w:r>
      <w:r>
        <w:rPr>
          <w:rFonts w:ascii="Arial" w:hAnsi="Arial" w:cs="Arial"/>
          <w:sz w:val="24"/>
          <w:szCs w:val="24"/>
        </w:rPr>
        <w:t xml:space="preserve"> decision within 6 weeks. </w:t>
      </w:r>
      <w:r w:rsidR="008B274D">
        <w:rPr>
          <w:rFonts w:ascii="Arial" w:hAnsi="Arial" w:cs="Arial"/>
          <w:i/>
          <w:sz w:val="20"/>
          <w:szCs w:val="20"/>
        </w:rPr>
        <w:t xml:space="preserve">(Chap 9 </w:t>
      </w:r>
      <w:proofErr w:type="spellStart"/>
      <w:r w:rsidR="008B274D">
        <w:rPr>
          <w:rFonts w:ascii="Arial" w:hAnsi="Arial" w:cs="Arial"/>
          <w:i/>
          <w:sz w:val="20"/>
          <w:szCs w:val="20"/>
        </w:rPr>
        <w:t>para</w:t>
      </w:r>
      <w:proofErr w:type="spellEnd"/>
      <w:r w:rsidR="008163D4" w:rsidRPr="008163D4">
        <w:rPr>
          <w:rFonts w:ascii="Arial" w:hAnsi="Arial" w:cs="Arial"/>
          <w:i/>
          <w:sz w:val="20"/>
          <w:szCs w:val="20"/>
        </w:rPr>
        <w:t xml:space="preserve"> 9.17)</w:t>
      </w:r>
    </w:p>
    <w:p w:rsidR="001D7726" w:rsidRPr="008163D4" w:rsidRDefault="001D7726" w:rsidP="00607089">
      <w:pPr>
        <w:spacing w:after="0"/>
        <w:rPr>
          <w:rFonts w:ascii="Arial" w:hAnsi="Arial" w:cs="Arial"/>
          <w:i/>
          <w:sz w:val="20"/>
          <w:szCs w:val="20"/>
        </w:rPr>
      </w:pPr>
    </w:p>
    <w:p w:rsidR="00E67176" w:rsidRDefault="00013994" w:rsidP="00607089">
      <w:pPr>
        <w:spacing w:after="0"/>
        <w:rPr>
          <w:rFonts w:ascii="Arial" w:hAnsi="Arial" w:cs="Arial"/>
          <w:sz w:val="24"/>
          <w:szCs w:val="24"/>
        </w:rPr>
      </w:pPr>
      <w:r>
        <w:rPr>
          <w:rFonts w:ascii="Arial" w:hAnsi="Arial" w:cs="Arial"/>
          <w:sz w:val="24"/>
          <w:szCs w:val="24"/>
        </w:rPr>
        <w:t>If the decision is to assess, the LA</w:t>
      </w:r>
      <w:r w:rsidR="00B32E11">
        <w:rPr>
          <w:rFonts w:ascii="Arial" w:hAnsi="Arial" w:cs="Arial"/>
          <w:sz w:val="24"/>
          <w:szCs w:val="24"/>
        </w:rPr>
        <w:t xml:space="preserve"> will </w:t>
      </w:r>
      <w:r w:rsidR="00862F24">
        <w:rPr>
          <w:rFonts w:ascii="Arial" w:hAnsi="Arial" w:cs="Arial"/>
          <w:sz w:val="24"/>
          <w:szCs w:val="24"/>
        </w:rPr>
        <w:t>begin to gather information for the EHC assessment.</w:t>
      </w:r>
      <w:r w:rsidR="00081A5F" w:rsidRPr="00081A5F">
        <w:t xml:space="preserve"> </w:t>
      </w:r>
      <w:r w:rsidR="007D1256">
        <w:rPr>
          <w:rFonts w:ascii="Arial" w:hAnsi="Arial" w:cs="Arial"/>
          <w:sz w:val="24"/>
          <w:szCs w:val="24"/>
        </w:rPr>
        <w:t>Information gathering takes place between weeks 6-12 of the 20 week process</w:t>
      </w:r>
      <w:r>
        <w:rPr>
          <w:rFonts w:ascii="Arial" w:hAnsi="Arial" w:cs="Arial"/>
          <w:sz w:val="24"/>
          <w:szCs w:val="24"/>
        </w:rPr>
        <w:t xml:space="preserve"> (see the EHC Assessment process Summary Flowchart)</w:t>
      </w:r>
      <w:r w:rsidR="007D1256">
        <w:rPr>
          <w:rFonts w:ascii="Arial" w:hAnsi="Arial" w:cs="Arial"/>
          <w:sz w:val="24"/>
          <w:szCs w:val="24"/>
        </w:rPr>
        <w:t xml:space="preserve">. The SEN caseworker will write to the parents and/or young person to confirm that an EHC assessment has been agreed. </w:t>
      </w:r>
    </w:p>
    <w:p w:rsidR="00E67176" w:rsidRDefault="00E67176" w:rsidP="00607089">
      <w:pPr>
        <w:spacing w:after="0"/>
        <w:rPr>
          <w:rFonts w:ascii="Arial" w:hAnsi="Arial" w:cs="Arial"/>
          <w:sz w:val="24"/>
          <w:szCs w:val="24"/>
        </w:rPr>
      </w:pPr>
    </w:p>
    <w:p w:rsidR="00874E58" w:rsidRPr="00081A5F" w:rsidRDefault="007D1256" w:rsidP="00607089">
      <w:pPr>
        <w:spacing w:after="0"/>
        <w:rPr>
          <w:rFonts w:ascii="Arial" w:hAnsi="Arial" w:cs="Arial"/>
          <w:sz w:val="24"/>
          <w:szCs w:val="24"/>
        </w:rPr>
      </w:pPr>
      <w:r>
        <w:rPr>
          <w:rFonts w:ascii="Arial" w:hAnsi="Arial" w:cs="Arial"/>
          <w:sz w:val="24"/>
          <w:szCs w:val="24"/>
        </w:rPr>
        <w:t xml:space="preserve">They will also write to </w:t>
      </w:r>
      <w:r w:rsidR="00C45664">
        <w:rPr>
          <w:rFonts w:ascii="Arial" w:hAnsi="Arial" w:cs="Arial"/>
          <w:sz w:val="24"/>
          <w:szCs w:val="24"/>
        </w:rPr>
        <w:t xml:space="preserve">relevant </w:t>
      </w:r>
      <w:r>
        <w:rPr>
          <w:rFonts w:ascii="Arial" w:hAnsi="Arial" w:cs="Arial"/>
          <w:sz w:val="24"/>
          <w:szCs w:val="24"/>
        </w:rPr>
        <w:t>professionals to tell them that the assessment has been agreed and ask them</w:t>
      </w:r>
      <w:r w:rsidR="00C45664">
        <w:rPr>
          <w:rFonts w:ascii="Arial" w:hAnsi="Arial" w:cs="Arial"/>
          <w:sz w:val="24"/>
          <w:szCs w:val="24"/>
        </w:rPr>
        <w:t>, if necessary,</w:t>
      </w:r>
      <w:r>
        <w:rPr>
          <w:rFonts w:ascii="Arial" w:hAnsi="Arial" w:cs="Arial"/>
          <w:sz w:val="24"/>
          <w:szCs w:val="24"/>
        </w:rPr>
        <w:t xml:space="preserve"> to submit further information or to carry out </w:t>
      </w:r>
      <w:r w:rsidR="00C45664">
        <w:rPr>
          <w:rFonts w:ascii="Arial" w:hAnsi="Arial" w:cs="Arial"/>
          <w:sz w:val="24"/>
          <w:szCs w:val="24"/>
        </w:rPr>
        <w:t xml:space="preserve">additional assessments. </w:t>
      </w:r>
    </w:p>
    <w:p w:rsidR="001D7726" w:rsidRDefault="001D7726" w:rsidP="00607089">
      <w:pPr>
        <w:spacing w:after="0"/>
        <w:rPr>
          <w:rFonts w:ascii="Arial" w:hAnsi="Arial" w:cs="Arial"/>
          <w:sz w:val="24"/>
          <w:szCs w:val="24"/>
        </w:rPr>
      </w:pPr>
    </w:p>
    <w:p w:rsidR="00C43342" w:rsidRDefault="00C43342" w:rsidP="00607089">
      <w:pPr>
        <w:spacing w:after="0"/>
        <w:rPr>
          <w:rFonts w:ascii="Arial" w:hAnsi="Arial" w:cs="Arial"/>
          <w:i/>
          <w:sz w:val="20"/>
          <w:szCs w:val="20"/>
        </w:rPr>
      </w:pPr>
      <w:r>
        <w:rPr>
          <w:rFonts w:ascii="Arial" w:hAnsi="Arial" w:cs="Arial"/>
          <w:sz w:val="24"/>
          <w:szCs w:val="24"/>
        </w:rPr>
        <w:t xml:space="preserve">The </w:t>
      </w:r>
      <w:r w:rsidR="00075AE7">
        <w:rPr>
          <w:rFonts w:ascii="Arial" w:hAnsi="Arial" w:cs="Arial"/>
          <w:sz w:val="24"/>
          <w:szCs w:val="24"/>
        </w:rPr>
        <w:t>l</w:t>
      </w:r>
      <w:r w:rsidR="00EC0E09">
        <w:rPr>
          <w:rFonts w:ascii="Arial" w:hAnsi="Arial" w:cs="Arial"/>
          <w:sz w:val="24"/>
          <w:szCs w:val="24"/>
        </w:rPr>
        <w:t>ocal authority</w:t>
      </w:r>
      <w:r>
        <w:rPr>
          <w:rFonts w:ascii="Arial" w:hAnsi="Arial" w:cs="Arial"/>
          <w:sz w:val="24"/>
          <w:szCs w:val="24"/>
        </w:rPr>
        <w:t xml:space="preserve"> will ask for information about the child/young person’s education, health and care needs, desired o</w:t>
      </w:r>
      <w:r w:rsidR="001D7726">
        <w:rPr>
          <w:rFonts w:ascii="Arial" w:hAnsi="Arial" w:cs="Arial"/>
          <w:sz w:val="24"/>
          <w:szCs w:val="24"/>
        </w:rPr>
        <w:t xml:space="preserve">utcomes and special educational, health and care </w:t>
      </w:r>
      <w:proofErr w:type="gramStart"/>
      <w:r w:rsidR="001D7726">
        <w:rPr>
          <w:rFonts w:ascii="Arial" w:hAnsi="Arial" w:cs="Arial"/>
          <w:sz w:val="24"/>
          <w:szCs w:val="24"/>
        </w:rPr>
        <w:t>provision</w:t>
      </w:r>
      <w:proofErr w:type="gramEnd"/>
      <w:r w:rsidR="001D7726">
        <w:rPr>
          <w:rFonts w:ascii="Arial" w:hAnsi="Arial" w:cs="Arial"/>
          <w:sz w:val="24"/>
          <w:szCs w:val="24"/>
        </w:rPr>
        <w:t xml:space="preserve"> that may be required to meet identified needs and achieve desired outcomes. </w:t>
      </w:r>
      <w:r w:rsidR="008B274D">
        <w:rPr>
          <w:rFonts w:ascii="Arial" w:hAnsi="Arial" w:cs="Arial"/>
          <w:i/>
          <w:sz w:val="20"/>
          <w:szCs w:val="20"/>
        </w:rPr>
        <w:t xml:space="preserve">(Chap 9 </w:t>
      </w:r>
      <w:proofErr w:type="spellStart"/>
      <w:r w:rsidR="008B274D">
        <w:rPr>
          <w:rFonts w:ascii="Arial" w:hAnsi="Arial" w:cs="Arial"/>
          <w:i/>
          <w:sz w:val="20"/>
          <w:szCs w:val="20"/>
        </w:rPr>
        <w:t>para</w:t>
      </w:r>
      <w:proofErr w:type="spellEnd"/>
      <w:r w:rsidR="00C45664" w:rsidRPr="00C45664">
        <w:rPr>
          <w:rFonts w:ascii="Arial" w:hAnsi="Arial" w:cs="Arial"/>
          <w:i/>
          <w:sz w:val="20"/>
          <w:szCs w:val="20"/>
        </w:rPr>
        <w:t xml:space="preserve"> 9.46)</w:t>
      </w:r>
    </w:p>
    <w:p w:rsidR="001D7726" w:rsidRDefault="001D7726" w:rsidP="00607089">
      <w:pPr>
        <w:spacing w:after="0"/>
        <w:rPr>
          <w:rFonts w:ascii="Arial" w:hAnsi="Arial" w:cs="Arial"/>
          <w:sz w:val="24"/>
          <w:szCs w:val="24"/>
        </w:rPr>
      </w:pPr>
    </w:p>
    <w:p w:rsidR="007D1256" w:rsidRDefault="007D1256" w:rsidP="00607089">
      <w:pPr>
        <w:spacing w:after="0"/>
        <w:rPr>
          <w:rFonts w:ascii="Arial" w:hAnsi="Arial" w:cs="Arial"/>
          <w:color w:val="000000" w:themeColor="text1"/>
          <w:sz w:val="24"/>
          <w:szCs w:val="24"/>
        </w:rPr>
      </w:pPr>
      <w:r>
        <w:rPr>
          <w:rFonts w:ascii="Arial" w:hAnsi="Arial" w:cs="Arial"/>
          <w:sz w:val="24"/>
          <w:szCs w:val="24"/>
        </w:rPr>
        <w:t xml:space="preserve">Advice and information requested by the LA must </w:t>
      </w:r>
      <w:r w:rsidR="00567E95">
        <w:rPr>
          <w:rFonts w:ascii="Arial" w:hAnsi="Arial" w:cs="Arial"/>
          <w:sz w:val="24"/>
          <w:szCs w:val="24"/>
        </w:rPr>
        <w:t>be provided within 6 weeks</w:t>
      </w:r>
      <w:r w:rsidR="003D7DD0">
        <w:rPr>
          <w:rFonts w:ascii="Arial" w:hAnsi="Arial" w:cs="Arial"/>
          <w:sz w:val="24"/>
          <w:szCs w:val="24"/>
        </w:rPr>
        <w:t>.</w:t>
      </w:r>
      <w:r w:rsidR="00567E95">
        <w:rPr>
          <w:rFonts w:ascii="Arial" w:hAnsi="Arial" w:cs="Arial"/>
          <w:sz w:val="24"/>
          <w:szCs w:val="24"/>
        </w:rPr>
        <w:t xml:space="preserve"> </w:t>
      </w:r>
      <w:r w:rsidR="00567E95" w:rsidRPr="00075AE7">
        <w:rPr>
          <w:rFonts w:ascii="Arial" w:hAnsi="Arial" w:cs="Arial"/>
          <w:color w:val="000000" w:themeColor="text1"/>
          <w:sz w:val="24"/>
          <w:szCs w:val="24"/>
        </w:rPr>
        <w:t xml:space="preserve">The parents or young person will receive copies of all the paperwork received through the statutory assessment process. </w:t>
      </w:r>
    </w:p>
    <w:p w:rsidR="00E67176" w:rsidRPr="000E0538" w:rsidRDefault="00E67176" w:rsidP="00607089">
      <w:pPr>
        <w:spacing w:after="0"/>
        <w:rPr>
          <w:rFonts w:ascii="Arial" w:hAnsi="Arial" w:cs="Arial"/>
          <w:b/>
          <w:color w:val="000000" w:themeColor="text1"/>
          <w:sz w:val="24"/>
          <w:szCs w:val="24"/>
          <w:u w:val="single"/>
        </w:rPr>
      </w:pPr>
    </w:p>
    <w:p w:rsidR="00E67176" w:rsidRPr="000E0538" w:rsidRDefault="00013994" w:rsidP="000E0538">
      <w:pPr>
        <w:pStyle w:val="ListParagraph"/>
        <w:numPr>
          <w:ilvl w:val="0"/>
          <w:numId w:val="18"/>
        </w:numPr>
        <w:spacing w:after="0"/>
        <w:rPr>
          <w:rFonts w:ascii="Arial" w:hAnsi="Arial" w:cs="Arial"/>
          <w:b/>
          <w:color w:val="000000" w:themeColor="text1"/>
          <w:sz w:val="24"/>
          <w:szCs w:val="24"/>
          <w:u w:val="single"/>
        </w:rPr>
      </w:pPr>
      <w:r>
        <w:rPr>
          <w:rFonts w:ascii="Arial" w:hAnsi="Arial" w:cs="Arial"/>
          <w:b/>
          <w:color w:val="000000" w:themeColor="text1"/>
          <w:sz w:val="24"/>
          <w:szCs w:val="24"/>
          <w:u w:val="single"/>
        </w:rPr>
        <w:t xml:space="preserve"> </w:t>
      </w:r>
      <w:r w:rsidR="00E67176" w:rsidRPr="000E0538">
        <w:rPr>
          <w:rFonts w:ascii="Arial" w:hAnsi="Arial" w:cs="Arial"/>
          <w:b/>
          <w:color w:val="000000" w:themeColor="text1"/>
          <w:sz w:val="24"/>
          <w:szCs w:val="24"/>
          <w:u w:val="single"/>
        </w:rPr>
        <w:t>Independent supporters for parents/carers and young people</w:t>
      </w:r>
    </w:p>
    <w:p w:rsidR="00E67176" w:rsidRPr="00E67176" w:rsidRDefault="00E67176" w:rsidP="00E67176">
      <w:pPr>
        <w:spacing w:after="0"/>
        <w:rPr>
          <w:rFonts w:ascii="Arial" w:hAnsi="Arial" w:cs="Arial"/>
          <w:sz w:val="24"/>
          <w:szCs w:val="24"/>
        </w:rPr>
      </w:pPr>
      <w:r w:rsidRPr="00E67176">
        <w:rPr>
          <w:rFonts w:ascii="Arial" w:hAnsi="Arial" w:cs="Arial"/>
          <w:sz w:val="24"/>
          <w:szCs w:val="24"/>
        </w:rPr>
        <w:t xml:space="preserve">Throughout the EHC Needs Assessment parents/carers and young people have access to independent supporters. Independent Supporters are individuals who are independent from the Local Authority and are specially trained to provide independent advice and support for parents and carers who have children and young people with SEN and disability needs, and to young people themselves, as they go through the Education, Health and Care plan (EHC) processes. </w:t>
      </w:r>
    </w:p>
    <w:p w:rsidR="00E67176" w:rsidRPr="00E67176" w:rsidRDefault="00E67176" w:rsidP="00E67176">
      <w:pPr>
        <w:spacing w:after="0"/>
        <w:rPr>
          <w:rFonts w:ascii="Arial" w:hAnsi="Arial" w:cs="Arial"/>
          <w:sz w:val="24"/>
          <w:szCs w:val="24"/>
        </w:rPr>
      </w:pPr>
    </w:p>
    <w:p w:rsidR="00874AED" w:rsidRDefault="00E67176" w:rsidP="00E67176">
      <w:pPr>
        <w:spacing w:after="0"/>
      </w:pPr>
      <w:r w:rsidRPr="00E67176">
        <w:rPr>
          <w:rFonts w:ascii="Arial" w:hAnsi="Arial" w:cs="Arial"/>
          <w:sz w:val="24"/>
          <w:szCs w:val="24"/>
        </w:rPr>
        <w:t>Independent Supporters can be accessed through Barnet SEND Information, Advice and Support Service</w:t>
      </w:r>
      <w:r w:rsidR="00511D94">
        <w:rPr>
          <w:rFonts w:ascii="Arial" w:hAnsi="Arial" w:cs="Arial"/>
          <w:sz w:val="24"/>
          <w:szCs w:val="24"/>
        </w:rPr>
        <w:t xml:space="preserve"> (SENDIASS)</w:t>
      </w:r>
      <w:r w:rsidR="00013994" w:rsidRPr="00013994">
        <w:t xml:space="preserve"> </w:t>
      </w:r>
    </w:p>
    <w:p w:rsidR="00C50955" w:rsidRDefault="00E61BD3" w:rsidP="00E67176">
      <w:pPr>
        <w:spacing w:after="0"/>
      </w:pPr>
      <w:hyperlink r:id="rId14" w:history="1">
        <w:r w:rsidR="00C50955" w:rsidRPr="00FA35D6">
          <w:rPr>
            <w:rStyle w:val="Hyperlink"/>
          </w:rPr>
          <w:t>http://www.barnet.gov.uk/info/930042/barnet_send_information_advice_and_support_service/190/barnet_send_information_advice_and_support_service</w:t>
        </w:r>
      </w:hyperlink>
      <w:r w:rsidR="00C50955">
        <w:t xml:space="preserve"> </w:t>
      </w:r>
    </w:p>
    <w:p w:rsidR="00874AED" w:rsidRDefault="00C50955" w:rsidP="00874AED">
      <w:pPr>
        <w:spacing w:after="0"/>
        <w:rPr>
          <w:rFonts w:ascii="Arial" w:hAnsi="Arial" w:cs="Arial"/>
          <w:sz w:val="24"/>
          <w:szCs w:val="24"/>
        </w:rPr>
      </w:pPr>
      <w:proofErr w:type="gramStart"/>
      <w:r>
        <w:rPr>
          <w:rFonts w:ascii="Arial" w:hAnsi="Arial" w:cs="Arial"/>
          <w:sz w:val="24"/>
          <w:szCs w:val="24"/>
        </w:rPr>
        <w:t>or</w:t>
      </w:r>
      <w:proofErr w:type="gramEnd"/>
      <w:r>
        <w:rPr>
          <w:rFonts w:ascii="Arial" w:hAnsi="Arial" w:cs="Arial"/>
          <w:sz w:val="24"/>
          <w:szCs w:val="24"/>
        </w:rPr>
        <w:t xml:space="preserve"> </w:t>
      </w:r>
    </w:p>
    <w:p w:rsidR="00874AED" w:rsidRDefault="00C50955" w:rsidP="00874AED">
      <w:pPr>
        <w:spacing w:after="0"/>
        <w:rPr>
          <w:rFonts w:ascii="Arial" w:hAnsi="Arial" w:cs="Arial"/>
          <w:sz w:val="24"/>
          <w:szCs w:val="24"/>
        </w:rPr>
      </w:pPr>
      <w:proofErr w:type="spellStart"/>
      <w:r>
        <w:rPr>
          <w:rFonts w:ascii="Arial" w:hAnsi="Arial" w:cs="Arial"/>
          <w:sz w:val="24"/>
          <w:szCs w:val="24"/>
        </w:rPr>
        <w:t>Barnardo’s</w:t>
      </w:r>
      <w:proofErr w:type="spellEnd"/>
      <w:r w:rsidR="00874AED">
        <w:rPr>
          <w:rFonts w:ascii="Arial" w:hAnsi="Arial" w:cs="Arial"/>
          <w:sz w:val="24"/>
          <w:szCs w:val="24"/>
        </w:rPr>
        <w:t xml:space="preserve"> London Independent Support Service (BLISS)</w:t>
      </w:r>
    </w:p>
    <w:p w:rsidR="00874AED" w:rsidRDefault="00874AED" w:rsidP="00874AED">
      <w:pPr>
        <w:spacing w:after="0"/>
        <w:rPr>
          <w:rFonts w:ascii="Arial" w:hAnsi="Arial" w:cs="Arial"/>
          <w:sz w:val="24"/>
          <w:szCs w:val="24"/>
        </w:rPr>
      </w:pPr>
      <w:r w:rsidRPr="00874AED">
        <w:rPr>
          <w:rFonts w:ascii="Arial" w:hAnsi="Arial" w:cs="Arial"/>
          <w:sz w:val="24"/>
          <w:szCs w:val="24"/>
        </w:rPr>
        <w:t>Tel: 0208 555 1880</w:t>
      </w:r>
    </w:p>
    <w:p w:rsidR="00E67176" w:rsidRDefault="00E61BD3" w:rsidP="00E67176">
      <w:pPr>
        <w:spacing w:after="0"/>
        <w:rPr>
          <w:rFonts w:ascii="Arial" w:hAnsi="Arial" w:cs="Arial"/>
          <w:sz w:val="24"/>
          <w:szCs w:val="24"/>
        </w:rPr>
      </w:pPr>
      <w:hyperlink r:id="rId15" w:history="1">
        <w:r w:rsidR="00A5707F" w:rsidRPr="00FA35D6">
          <w:rPr>
            <w:rStyle w:val="Hyperlink"/>
            <w:rFonts w:ascii="Arial" w:hAnsi="Arial" w:cs="Arial"/>
            <w:sz w:val="24"/>
            <w:szCs w:val="24"/>
          </w:rPr>
          <w:t>ISBarnet@barnardos.org.uk</w:t>
        </w:r>
      </w:hyperlink>
      <w:r w:rsidR="00A5707F">
        <w:rPr>
          <w:rFonts w:ascii="Arial" w:hAnsi="Arial" w:cs="Arial"/>
          <w:sz w:val="24"/>
          <w:szCs w:val="24"/>
        </w:rPr>
        <w:t xml:space="preserve"> </w:t>
      </w:r>
    </w:p>
    <w:p w:rsidR="00013994" w:rsidRPr="00E67176" w:rsidRDefault="00013994" w:rsidP="00E67176">
      <w:pPr>
        <w:spacing w:after="0"/>
        <w:rPr>
          <w:rFonts w:ascii="Arial" w:hAnsi="Arial" w:cs="Arial"/>
          <w:sz w:val="24"/>
          <w:szCs w:val="24"/>
        </w:rPr>
      </w:pPr>
    </w:p>
    <w:p w:rsidR="00E67176" w:rsidRPr="00E67176" w:rsidRDefault="00E67176" w:rsidP="00E67176">
      <w:pPr>
        <w:spacing w:after="0"/>
        <w:rPr>
          <w:rFonts w:ascii="Arial" w:hAnsi="Arial" w:cs="Arial"/>
          <w:sz w:val="24"/>
          <w:szCs w:val="24"/>
        </w:rPr>
      </w:pPr>
      <w:r w:rsidRPr="00E67176">
        <w:rPr>
          <w:rFonts w:ascii="Arial" w:hAnsi="Arial" w:cs="Arial"/>
          <w:sz w:val="24"/>
          <w:szCs w:val="24"/>
        </w:rPr>
        <w:t>Parents/carers and young people</w:t>
      </w:r>
      <w:r w:rsidR="00874AED">
        <w:rPr>
          <w:rFonts w:ascii="Arial" w:hAnsi="Arial" w:cs="Arial"/>
          <w:sz w:val="24"/>
          <w:szCs w:val="24"/>
        </w:rPr>
        <w:t xml:space="preserve"> can self to either of these organisations and </w:t>
      </w:r>
      <w:r w:rsidRPr="00E67176">
        <w:rPr>
          <w:rFonts w:ascii="Arial" w:hAnsi="Arial" w:cs="Arial"/>
          <w:sz w:val="24"/>
          <w:szCs w:val="24"/>
        </w:rPr>
        <w:t xml:space="preserve"> </w:t>
      </w:r>
    </w:p>
    <w:p w:rsidR="00E67176" w:rsidRPr="00E67176" w:rsidRDefault="001E3E62" w:rsidP="00E67176">
      <w:pPr>
        <w:spacing w:after="0"/>
        <w:rPr>
          <w:rFonts w:ascii="Arial" w:hAnsi="Arial" w:cs="Arial"/>
          <w:sz w:val="24"/>
          <w:szCs w:val="24"/>
        </w:rPr>
      </w:pPr>
      <w:proofErr w:type="gramStart"/>
      <w:r>
        <w:rPr>
          <w:rFonts w:ascii="Arial" w:hAnsi="Arial" w:cs="Arial"/>
          <w:sz w:val="24"/>
          <w:szCs w:val="24"/>
        </w:rPr>
        <w:t>schools</w:t>
      </w:r>
      <w:proofErr w:type="gramEnd"/>
      <w:r w:rsidR="00E67176" w:rsidRPr="00E67176">
        <w:rPr>
          <w:rFonts w:ascii="Arial" w:hAnsi="Arial" w:cs="Arial"/>
          <w:sz w:val="24"/>
          <w:szCs w:val="24"/>
        </w:rPr>
        <w:t xml:space="preserve"> </w:t>
      </w:r>
      <w:r w:rsidR="00874AED">
        <w:rPr>
          <w:rFonts w:ascii="Arial" w:hAnsi="Arial" w:cs="Arial"/>
          <w:sz w:val="24"/>
          <w:szCs w:val="24"/>
        </w:rPr>
        <w:t xml:space="preserve">or settings </w:t>
      </w:r>
      <w:r w:rsidR="00E67176" w:rsidRPr="00E67176">
        <w:rPr>
          <w:rFonts w:ascii="Arial" w:hAnsi="Arial" w:cs="Arial"/>
          <w:sz w:val="24"/>
          <w:szCs w:val="24"/>
        </w:rPr>
        <w:t>should support parents/carers and young people to access these services throughout the EHCP process.</w:t>
      </w:r>
    </w:p>
    <w:p w:rsidR="00862F24" w:rsidRPr="00567E95" w:rsidRDefault="00862F24" w:rsidP="00607089">
      <w:pPr>
        <w:spacing w:after="0"/>
        <w:rPr>
          <w:rFonts w:ascii="Arial" w:hAnsi="Arial" w:cs="Arial"/>
          <w:color w:val="FF0000"/>
          <w:sz w:val="24"/>
          <w:szCs w:val="24"/>
        </w:rPr>
      </w:pPr>
    </w:p>
    <w:p w:rsidR="00862F24" w:rsidRPr="00460D30" w:rsidRDefault="00862F24" w:rsidP="00511D94">
      <w:pPr>
        <w:pStyle w:val="ListParagraph"/>
        <w:numPr>
          <w:ilvl w:val="0"/>
          <w:numId w:val="18"/>
        </w:numPr>
        <w:spacing w:after="0"/>
        <w:rPr>
          <w:rFonts w:ascii="Arial" w:hAnsi="Arial" w:cs="Arial"/>
          <w:b/>
          <w:sz w:val="24"/>
          <w:szCs w:val="24"/>
          <w:u w:val="single"/>
        </w:rPr>
      </w:pPr>
      <w:r w:rsidRPr="00460D30">
        <w:rPr>
          <w:rFonts w:ascii="Arial" w:hAnsi="Arial" w:cs="Arial"/>
          <w:b/>
          <w:sz w:val="24"/>
          <w:szCs w:val="24"/>
          <w:u w:val="single"/>
        </w:rPr>
        <w:lastRenderedPageBreak/>
        <w:t>Notification of the LA’s decision not to assess</w:t>
      </w:r>
      <w:r w:rsidR="00FC3421" w:rsidRPr="00460D30">
        <w:rPr>
          <w:rFonts w:ascii="Arial" w:hAnsi="Arial" w:cs="Arial"/>
          <w:b/>
          <w:sz w:val="24"/>
          <w:szCs w:val="24"/>
          <w:u w:val="single"/>
        </w:rPr>
        <w:t xml:space="preserve"> </w:t>
      </w:r>
      <w:r w:rsidR="00FC3421" w:rsidRPr="00460D30">
        <w:rPr>
          <w:rFonts w:ascii="Arial" w:hAnsi="Arial" w:cs="Arial"/>
          <w:i/>
          <w:sz w:val="20"/>
          <w:szCs w:val="20"/>
          <w:u w:val="single"/>
        </w:rPr>
        <w:t xml:space="preserve">(Chap 9 </w:t>
      </w:r>
      <w:proofErr w:type="spellStart"/>
      <w:r w:rsidR="00FC3421" w:rsidRPr="00460D30">
        <w:rPr>
          <w:rFonts w:ascii="Arial" w:hAnsi="Arial" w:cs="Arial"/>
          <w:i/>
          <w:sz w:val="20"/>
          <w:szCs w:val="20"/>
          <w:u w:val="single"/>
        </w:rPr>
        <w:t>para</w:t>
      </w:r>
      <w:proofErr w:type="spellEnd"/>
      <w:r w:rsidR="00FC3421" w:rsidRPr="00460D30">
        <w:rPr>
          <w:rFonts w:ascii="Arial" w:hAnsi="Arial" w:cs="Arial"/>
          <w:i/>
          <w:sz w:val="20"/>
          <w:szCs w:val="20"/>
          <w:u w:val="single"/>
        </w:rPr>
        <w:t xml:space="preserve"> 9.57)</w:t>
      </w:r>
    </w:p>
    <w:p w:rsidR="001869AE" w:rsidRPr="00FA40C6" w:rsidRDefault="00C62152" w:rsidP="00862F24">
      <w:pPr>
        <w:spacing w:after="0"/>
        <w:rPr>
          <w:rFonts w:ascii="Arial" w:hAnsi="Arial" w:cs="Arial"/>
          <w:sz w:val="24"/>
          <w:szCs w:val="24"/>
        </w:rPr>
      </w:pPr>
      <w:r w:rsidRPr="00C62152">
        <w:rPr>
          <w:rFonts w:ascii="Arial" w:hAnsi="Arial" w:cs="Arial"/>
          <w:sz w:val="24"/>
          <w:szCs w:val="24"/>
        </w:rPr>
        <w:t xml:space="preserve">If an assessment is not agreed, </w:t>
      </w:r>
      <w:r w:rsidR="007A5096">
        <w:rPr>
          <w:rFonts w:ascii="Arial" w:hAnsi="Arial" w:cs="Arial"/>
          <w:sz w:val="24"/>
          <w:szCs w:val="24"/>
        </w:rPr>
        <w:t>the reasons will be set out clearly in a letter to the parents, the young person (if appropriate) and the setting. T</w:t>
      </w:r>
      <w:r w:rsidRPr="00C62152">
        <w:rPr>
          <w:rFonts w:ascii="Arial" w:hAnsi="Arial" w:cs="Arial"/>
          <w:sz w:val="24"/>
          <w:szCs w:val="24"/>
        </w:rPr>
        <w:t>he family will be offered a follow up meeting to discuss the decision and how it was reached</w:t>
      </w:r>
      <w:r w:rsidR="001869AE">
        <w:rPr>
          <w:rFonts w:ascii="Arial" w:hAnsi="Arial" w:cs="Arial"/>
          <w:sz w:val="24"/>
          <w:szCs w:val="24"/>
        </w:rPr>
        <w:t xml:space="preserve">, and </w:t>
      </w:r>
      <w:r w:rsidRPr="00C62152">
        <w:rPr>
          <w:rFonts w:ascii="Arial" w:hAnsi="Arial" w:cs="Arial"/>
          <w:sz w:val="24"/>
          <w:szCs w:val="24"/>
        </w:rPr>
        <w:t>the support that</w:t>
      </w:r>
      <w:r w:rsidR="007A5096">
        <w:rPr>
          <w:rFonts w:ascii="Arial" w:hAnsi="Arial" w:cs="Arial"/>
          <w:sz w:val="24"/>
          <w:szCs w:val="24"/>
        </w:rPr>
        <w:t xml:space="preserve"> has been suggested</w:t>
      </w:r>
      <w:r w:rsidRPr="00C62152">
        <w:rPr>
          <w:rFonts w:ascii="Arial" w:hAnsi="Arial" w:cs="Arial"/>
          <w:sz w:val="24"/>
          <w:szCs w:val="24"/>
        </w:rPr>
        <w:t xml:space="preserve"> to meet the </w:t>
      </w:r>
      <w:r w:rsidR="00C20FA9">
        <w:rPr>
          <w:rFonts w:ascii="Arial" w:hAnsi="Arial" w:cs="Arial"/>
          <w:sz w:val="24"/>
          <w:szCs w:val="24"/>
        </w:rPr>
        <w:t>child or young person</w:t>
      </w:r>
      <w:r w:rsidRPr="00C62152">
        <w:rPr>
          <w:rFonts w:ascii="Arial" w:hAnsi="Arial" w:cs="Arial"/>
          <w:sz w:val="24"/>
          <w:szCs w:val="24"/>
        </w:rPr>
        <w:t xml:space="preserve">’s needs </w:t>
      </w:r>
      <w:r w:rsidR="005817BA">
        <w:rPr>
          <w:rFonts w:ascii="Arial" w:hAnsi="Arial" w:cs="Arial"/>
          <w:sz w:val="24"/>
          <w:szCs w:val="24"/>
        </w:rPr>
        <w:t>without the need for an EHC assessment</w:t>
      </w:r>
      <w:r w:rsidRPr="00C62152">
        <w:rPr>
          <w:rFonts w:ascii="Arial" w:hAnsi="Arial" w:cs="Arial"/>
          <w:sz w:val="24"/>
          <w:szCs w:val="24"/>
        </w:rPr>
        <w:t xml:space="preserve">. </w:t>
      </w:r>
    </w:p>
    <w:p w:rsidR="00E67176" w:rsidRDefault="00E67176" w:rsidP="00862F24">
      <w:pPr>
        <w:spacing w:after="0"/>
        <w:rPr>
          <w:rFonts w:ascii="Arial" w:hAnsi="Arial" w:cs="Arial"/>
          <w:color w:val="000000" w:themeColor="text1"/>
          <w:sz w:val="24"/>
          <w:szCs w:val="24"/>
        </w:rPr>
      </w:pPr>
    </w:p>
    <w:p w:rsidR="00E67176" w:rsidRDefault="00C62152" w:rsidP="00862F24">
      <w:pPr>
        <w:spacing w:after="0"/>
        <w:rPr>
          <w:rFonts w:ascii="Arial" w:hAnsi="Arial" w:cs="Arial"/>
          <w:color w:val="000000" w:themeColor="text1"/>
          <w:sz w:val="24"/>
          <w:szCs w:val="24"/>
        </w:rPr>
      </w:pPr>
      <w:r w:rsidRPr="00C62152">
        <w:rPr>
          <w:rFonts w:ascii="Arial" w:hAnsi="Arial" w:cs="Arial"/>
          <w:color w:val="000000" w:themeColor="text1"/>
          <w:sz w:val="24"/>
          <w:szCs w:val="24"/>
        </w:rPr>
        <w:t xml:space="preserve">If the </w:t>
      </w:r>
      <w:r>
        <w:rPr>
          <w:rFonts w:ascii="Arial" w:hAnsi="Arial" w:cs="Arial"/>
          <w:color w:val="000000" w:themeColor="text1"/>
          <w:sz w:val="24"/>
          <w:szCs w:val="24"/>
        </w:rPr>
        <w:t>family is unhappy with the decision not to assess, they have the</w:t>
      </w:r>
      <w:r w:rsidR="00AD54BB">
        <w:rPr>
          <w:rFonts w:ascii="Arial" w:hAnsi="Arial" w:cs="Arial"/>
          <w:color w:val="000000" w:themeColor="text1"/>
          <w:sz w:val="24"/>
          <w:szCs w:val="24"/>
        </w:rPr>
        <w:t xml:space="preserve"> right to appeal</w:t>
      </w:r>
      <w:r w:rsidR="0043374D">
        <w:rPr>
          <w:rFonts w:ascii="Arial" w:hAnsi="Arial" w:cs="Arial"/>
          <w:color w:val="000000" w:themeColor="text1"/>
          <w:sz w:val="24"/>
          <w:szCs w:val="24"/>
        </w:rPr>
        <w:t xml:space="preserve"> to the Special Educational Needs and Disability Tribunal</w:t>
      </w:r>
      <w:r w:rsidR="00AD54BB">
        <w:rPr>
          <w:rFonts w:ascii="Arial" w:hAnsi="Arial" w:cs="Arial"/>
          <w:color w:val="000000" w:themeColor="text1"/>
          <w:sz w:val="24"/>
          <w:szCs w:val="24"/>
        </w:rPr>
        <w:t xml:space="preserve">. </w:t>
      </w:r>
    </w:p>
    <w:p w:rsidR="00E67176" w:rsidRDefault="00E67176" w:rsidP="00862F24">
      <w:pPr>
        <w:spacing w:after="0"/>
        <w:rPr>
          <w:rFonts w:ascii="Arial" w:hAnsi="Arial" w:cs="Arial"/>
          <w:color w:val="000000" w:themeColor="text1"/>
          <w:sz w:val="24"/>
          <w:szCs w:val="24"/>
        </w:rPr>
      </w:pPr>
    </w:p>
    <w:p w:rsidR="00FC3421" w:rsidRDefault="00AD54BB" w:rsidP="00862F24">
      <w:pPr>
        <w:spacing w:after="0"/>
        <w:rPr>
          <w:rFonts w:ascii="Arial" w:hAnsi="Arial" w:cs="Arial"/>
          <w:color w:val="000000" w:themeColor="text1"/>
          <w:sz w:val="24"/>
          <w:szCs w:val="24"/>
        </w:rPr>
      </w:pPr>
      <w:r>
        <w:rPr>
          <w:rFonts w:ascii="Arial" w:hAnsi="Arial" w:cs="Arial"/>
          <w:color w:val="000000" w:themeColor="text1"/>
          <w:sz w:val="24"/>
          <w:szCs w:val="24"/>
        </w:rPr>
        <w:t>They must consider mediation before they appeal</w:t>
      </w:r>
      <w:r w:rsidRPr="00FC3421">
        <w:rPr>
          <w:rFonts w:ascii="Arial" w:hAnsi="Arial" w:cs="Arial"/>
          <w:i/>
          <w:color w:val="000000" w:themeColor="text1"/>
          <w:sz w:val="20"/>
          <w:szCs w:val="20"/>
        </w:rPr>
        <w:t>.</w:t>
      </w:r>
      <w:r w:rsidR="00FC3421" w:rsidRPr="00FC3421">
        <w:rPr>
          <w:rFonts w:ascii="Arial" w:hAnsi="Arial" w:cs="Arial"/>
          <w:i/>
          <w:color w:val="000000" w:themeColor="text1"/>
          <w:sz w:val="20"/>
          <w:szCs w:val="20"/>
        </w:rPr>
        <w:t xml:space="preserve"> (Chap 9 </w:t>
      </w:r>
      <w:proofErr w:type="spellStart"/>
      <w:r w:rsidR="00FC3421" w:rsidRPr="00FC3421">
        <w:rPr>
          <w:rFonts w:ascii="Arial" w:hAnsi="Arial" w:cs="Arial"/>
          <w:i/>
          <w:color w:val="000000" w:themeColor="text1"/>
          <w:sz w:val="20"/>
          <w:szCs w:val="20"/>
        </w:rPr>
        <w:t>para</w:t>
      </w:r>
      <w:proofErr w:type="spellEnd"/>
      <w:r w:rsidR="00FC3421" w:rsidRPr="00FC3421">
        <w:rPr>
          <w:rFonts w:ascii="Arial" w:hAnsi="Arial" w:cs="Arial"/>
          <w:i/>
          <w:color w:val="000000" w:themeColor="text1"/>
          <w:sz w:val="20"/>
          <w:szCs w:val="20"/>
        </w:rPr>
        <w:t xml:space="preserve"> 9.57)</w:t>
      </w:r>
      <w:r>
        <w:rPr>
          <w:rFonts w:ascii="Arial" w:hAnsi="Arial" w:cs="Arial"/>
          <w:color w:val="000000" w:themeColor="text1"/>
          <w:sz w:val="24"/>
          <w:szCs w:val="24"/>
        </w:rPr>
        <w:t xml:space="preserve"> </w:t>
      </w:r>
    </w:p>
    <w:p w:rsidR="001869AE" w:rsidRDefault="00AD54BB" w:rsidP="00862F24">
      <w:pPr>
        <w:spacing w:after="0"/>
        <w:rPr>
          <w:rFonts w:ascii="Arial" w:hAnsi="Arial" w:cs="Arial"/>
          <w:color w:val="FF0000"/>
          <w:sz w:val="24"/>
          <w:szCs w:val="24"/>
        </w:rPr>
      </w:pPr>
      <w:r>
        <w:rPr>
          <w:rFonts w:ascii="Arial" w:hAnsi="Arial" w:cs="Arial"/>
          <w:color w:val="000000" w:themeColor="text1"/>
          <w:sz w:val="24"/>
          <w:szCs w:val="24"/>
        </w:rPr>
        <w:t>Information about appeals, mediation and</w:t>
      </w:r>
      <w:r w:rsidR="00FC3421">
        <w:rPr>
          <w:rFonts w:ascii="Arial" w:hAnsi="Arial" w:cs="Arial"/>
          <w:color w:val="000000" w:themeColor="text1"/>
          <w:sz w:val="24"/>
          <w:szCs w:val="24"/>
        </w:rPr>
        <w:t xml:space="preserve"> dispute resolution services is</w:t>
      </w:r>
      <w:r>
        <w:rPr>
          <w:rFonts w:ascii="Arial" w:hAnsi="Arial" w:cs="Arial"/>
          <w:color w:val="000000" w:themeColor="text1"/>
          <w:sz w:val="24"/>
          <w:szCs w:val="24"/>
        </w:rPr>
        <w:t xml:space="preserve"> available on </w:t>
      </w:r>
    </w:p>
    <w:p w:rsidR="0043374D" w:rsidRDefault="00E61BD3" w:rsidP="00862F24">
      <w:pPr>
        <w:spacing w:after="0"/>
        <w:rPr>
          <w:rFonts w:ascii="Arial" w:hAnsi="Arial" w:cs="Arial"/>
          <w:color w:val="FF0000"/>
          <w:sz w:val="24"/>
          <w:szCs w:val="24"/>
        </w:rPr>
      </w:pPr>
      <w:hyperlink r:id="rId16" w:history="1">
        <w:r w:rsidR="0043374D" w:rsidRPr="00FA35D6">
          <w:rPr>
            <w:rStyle w:val="Hyperlink"/>
            <w:rFonts w:ascii="Arial" w:hAnsi="Arial" w:cs="Arial"/>
            <w:sz w:val="24"/>
            <w:szCs w:val="24"/>
          </w:rPr>
          <w:t>http://www.kids.org.uk/mediation</w:t>
        </w:r>
      </w:hyperlink>
      <w:r w:rsidR="0043374D">
        <w:rPr>
          <w:rFonts w:ascii="Arial" w:hAnsi="Arial" w:cs="Arial"/>
          <w:color w:val="FF0000"/>
          <w:sz w:val="24"/>
          <w:szCs w:val="24"/>
        </w:rPr>
        <w:t xml:space="preserve"> </w:t>
      </w:r>
    </w:p>
    <w:p w:rsidR="0043374D" w:rsidRDefault="0043374D" w:rsidP="00862F24">
      <w:pPr>
        <w:spacing w:after="0"/>
        <w:rPr>
          <w:rFonts w:ascii="Arial" w:hAnsi="Arial" w:cs="Arial"/>
          <w:color w:val="0070C0"/>
          <w:sz w:val="24"/>
          <w:szCs w:val="24"/>
        </w:rPr>
      </w:pPr>
    </w:p>
    <w:p w:rsidR="00FD79B9" w:rsidRPr="00460D30" w:rsidRDefault="00FD79B9" w:rsidP="00460D30">
      <w:pPr>
        <w:pStyle w:val="ListParagraph"/>
        <w:numPr>
          <w:ilvl w:val="0"/>
          <w:numId w:val="18"/>
        </w:numPr>
        <w:spacing w:after="0"/>
        <w:rPr>
          <w:rFonts w:ascii="Arial" w:hAnsi="Arial" w:cs="Arial"/>
          <w:b/>
          <w:sz w:val="24"/>
          <w:szCs w:val="24"/>
        </w:rPr>
      </w:pPr>
      <w:r w:rsidRPr="00460D30">
        <w:rPr>
          <w:rFonts w:ascii="Arial" w:hAnsi="Arial" w:cs="Arial"/>
          <w:b/>
          <w:sz w:val="24"/>
          <w:szCs w:val="24"/>
          <w:u w:val="single"/>
        </w:rPr>
        <w:t xml:space="preserve">Is an EHC plan necessary? </w:t>
      </w:r>
      <w:r w:rsidR="00FC3421" w:rsidRPr="00460D30">
        <w:rPr>
          <w:rFonts w:ascii="Arial" w:hAnsi="Arial" w:cs="Arial"/>
          <w:i/>
          <w:sz w:val="20"/>
          <w:szCs w:val="20"/>
          <w:u w:val="single"/>
        </w:rPr>
        <w:t>(</w:t>
      </w:r>
      <w:r w:rsidR="00FC3421" w:rsidRPr="00460D30">
        <w:rPr>
          <w:rFonts w:ascii="Arial" w:hAnsi="Arial" w:cs="Arial"/>
          <w:i/>
          <w:sz w:val="20"/>
          <w:szCs w:val="20"/>
        </w:rPr>
        <w:t xml:space="preserve">Chap 9 </w:t>
      </w:r>
      <w:proofErr w:type="spellStart"/>
      <w:r w:rsidR="00FC3421" w:rsidRPr="00460D30">
        <w:rPr>
          <w:rFonts w:ascii="Arial" w:hAnsi="Arial" w:cs="Arial"/>
          <w:i/>
          <w:sz w:val="20"/>
          <w:szCs w:val="20"/>
        </w:rPr>
        <w:t>para</w:t>
      </w:r>
      <w:proofErr w:type="spellEnd"/>
      <w:r w:rsidRPr="00460D30">
        <w:rPr>
          <w:rFonts w:ascii="Arial" w:hAnsi="Arial" w:cs="Arial"/>
          <w:i/>
          <w:sz w:val="20"/>
          <w:szCs w:val="20"/>
        </w:rPr>
        <w:t xml:space="preserve"> 9.53-9.56)</w:t>
      </w:r>
    </w:p>
    <w:p w:rsidR="001A08C3" w:rsidRDefault="001869AE" w:rsidP="00862F24">
      <w:pPr>
        <w:spacing w:after="0"/>
        <w:rPr>
          <w:rFonts w:ascii="Arial" w:hAnsi="Arial" w:cs="Arial"/>
          <w:color w:val="000000" w:themeColor="text1"/>
          <w:sz w:val="24"/>
          <w:szCs w:val="24"/>
        </w:rPr>
      </w:pPr>
      <w:r w:rsidRPr="001869AE">
        <w:rPr>
          <w:rFonts w:ascii="Arial" w:hAnsi="Arial" w:cs="Arial"/>
          <w:color w:val="000000" w:themeColor="text1"/>
          <w:sz w:val="24"/>
          <w:szCs w:val="24"/>
        </w:rPr>
        <w:t xml:space="preserve">After the </w:t>
      </w:r>
      <w:r w:rsidR="0043374D">
        <w:rPr>
          <w:rFonts w:ascii="Arial" w:hAnsi="Arial" w:cs="Arial"/>
          <w:color w:val="000000" w:themeColor="text1"/>
          <w:sz w:val="24"/>
          <w:szCs w:val="24"/>
        </w:rPr>
        <w:t>Local A</w:t>
      </w:r>
      <w:r w:rsidR="00EC0E09">
        <w:rPr>
          <w:rFonts w:ascii="Arial" w:hAnsi="Arial" w:cs="Arial"/>
          <w:color w:val="000000" w:themeColor="text1"/>
          <w:sz w:val="24"/>
          <w:szCs w:val="24"/>
        </w:rPr>
        <w:t>uthority</w:t>
      </w:r>
      <w:r w:rsidRPr="001869AE">
        <w:rPr>
          <w:rFonts w:ascii="Arial" w:hAnsi="Arial" w:cs="Arial"/>
          <w:color w:val="000000" w:themeColor="text1"/>
          <w:sz w:val="24"/>
          <w:szCs w:val="24"/>
        </w:rPr>
        <w:t xml:space="preserve"> has undertaken </w:t>
      </w:r>
      <w:r>
        <w:rPr>
          <w:rFonts w:ascii="Arial" w:hAnsi="Arial" w:cs="Arial"/>
          <w:color w:val="000000" w:themeColor="text1"/>
          <w:sz w:val="24"/>
          <w:szCs w:val="24"/>
        </w:rPr>
        <w:t>its</w:t>
      </w:r>
      <w:r w:rsidR="0043374D">
        <w:rPr>
          <w:rFonts w:ascii="Arial" w:hAnsi="Arial" w:cs="Arial"/>
          <w:color w:val="000000" w:themeColor="text1"/>
          <w:sz w:val="24"/>
          <w:szCs w:val="24"/>
        </w:rPr>
        <w:t xml:space="preserve"> assessment, it will then make another decision as to</w:t>
      </w:r>
      <w:r>
        <w:rPr>
          <w:rFonts w:ascii="Arial" w:hAnsi="Arial" w:cs="Arial"/>
          <w:color w:val="000000" w:themeColor="text1"/>
          <w:sz w:val="24"/>
          <w:szCs w:val="24"/>
        </w:rPr>
        <w:t xml:space="preserve"> whether </w:t>
      </w:r>
      <w:r w:rsidR="0043374D">
        <w:rPr>
          <w:rFonts w:ascii="Arial" w:hAnsi="Arial" w:cs="Arial"/>
          <w:color w:val="000000" w:themeColor="text1"/>
          <w:sz w:val="24"/>
          <w:szCs w:val="24"/>
        </w:rPr>
        <w:t>it is necessary to make an EHC Plan.</w:t>
      </w:r>
      <w:r>
        <w:rPr>
          <w:rFonts w:ascii="Arial" w:hAnsi="Arial" w:cs="Arial"/>
          <w:color w:val="000000" w:themeColor="text1"/>
          <w:sz w:val="24"/>
          <w:szCs w:val="24"/>
        </w:rPr>
        <w:t xml:space="preserve"> </w:t>
      </w:r>
    </w:p>
    <w:p w:rsidR="00460D30" w:rsidRDefault="00460D30" w:rsidP="00862F24">
      <w:pPr>
        <w:spacing w:after="0"/>
        <w:rPr>
          <w:rFonts w:ascii="Arial" w:hAnsi="Arial" w:cs="Arial"/>
          <w:color w:val="000000" w:themeColor="text1"/>
          <w:sz w:val="24"/>
          <w:szCs w:val="24"/>
        </w:rPr>
      </w:pPr>
    </w:p>
    <w:p w:rsidR="001A08C3" w:rsidRPr="00FC3421" w:rsidRDefault="001A08C3" w:rsidP="00862F24">
      <w:pPr>
        <w:spacing w:after="0"/>
        <w:rPr>
          <w:rFonts w:ascii="Arial" w:hAnsi="Arial" w:cs="Arial"/>
          <w:i/>
          <w:color w:val="FF0000"/>
          <w:sz w:val="20"/>
          <w:szCs w:val="20"/>
        </w:rPr>
      </w:pPr>
      <w:r>
        <w:rPr>
          <w:rFonts w:ascii="Arial" w:hAnsi="Arial" w:cs="Arial"/>
          <w:color w:val="000000" w:themeColor="text1"/>
          <w:sz w:val="24"/>
          <w:szCs w:val="24"/>
        </w:rPr>
        <w:t xml:space="preserve">The </w:t>
      </w:r>
      <w:r w:rsidR="0043374D">
        <w:rPr>
          <w:rFonts w:ascii="Arial" w:hAnsi="Arial" w:cs="Arial"/>
          <w:color w:val="000000" w:themeColor="text1"/>
          <w:sz w:val="24"/>
          <w:szCs w:val="24"/>
        </w:rPr>
        <w:t>Local A</w:t>
      </w:r>
      <w:r w:rsidR="00EC0E09">
        <w:rPr>
          <w:rFonts w:ascii="Arial" w:hAnsi="Arial" w:cs="Arial"/>
          <w:color w:val="000000" w:themeColor="text1"/>
          <w:sz w:val="24"/>
          <w:szCs w:val="24"/>
        </w:rPr>
        <w:t>uthority</w:t>
      </w:r>
      <w:r>
        <w:rPr>
          <w:rFonts w:ascii="Arial" w:hAnsi="Arial" w:cs="Arial"/>
          <w:color w:val="000000" w:themeColor="text1"/>
          <w:sz w:val="24"/>
          <w:szCs w:val="24"/>
        </w:rPr>
        <w:t xml:space="preserve"> will consider all the information gathered during the EHC needs assessment, together with all the information originally submitted when the request for assessment was first made. </w:t>
      </w:r>
      <w:r w:rsidR="00FC3421" w:rsidRPr="00FC3421">
        <w:rPr>
          <w:rFonts w:ascii="Arial" w:hAnsi="Arial" w:cs="Arial"/>
          <w:i/>
          <w:color w:val="000000" w:themeColor="text1"/>
          <w:sz w:val="20"/>
          <w:szCs w:val="20"/>
        </w:rPr>
        <w:t xml:space="preserve">(Chap 9 </w:t>
      </w:r>
      <w:proofErr w:type="spellStart"/>
      <w:r w:rsidR="00FC3421" w:rsidRPr="00FC3421">
        <w:rPr>
          <w:rFonts w:ascii="Arial" w:hAnsi="Arial" w:cs="Arial"/>
          <w:i/>
          <w:color w:val="000000" w:themeColor="text1"/>
          <w:sz w:val="20"/>
          <w:szCs w:val="20"/>
        </w:rPr>
        <w:t>para</w:t>
      </w:r>
      <w:proofErr w:type="spellEnd"/>
      <w:r w:rsidR="00FC3421" w:rsidRPr="00FC3421">
        <w:rPr>
          <w:rFonts w:ascii="Arial" w:hAnsi="Arial" w:cs="Arial"/>
          <w:i/>
          <w:color w:val="000000" w:themeColor="text1"/>
          <w:sz w:val="20"/>
          <w:szCs w:val="20"/>
        </w:rPr>
        <w:t xml:space="preserve"> 9.54)</w:t>
      </w:r>
    </w:p>
    <w:p w:rsidR="001A08C3" w:rsidRDefault="001A08C3" w:rsidP="00862F24">
      <w:pPr>
        <w:spacing w:after="0"/>
        <w:rPr>
          <w:rFonts w:ascii="Arial" w:hAnsi="Arial" w:cs="Arial"/>
          <w:color w:val="000000" w:themeColor="text1"/>
          <w:sz w:val="24"/>
          <w:szCs w:val="24"/>
        </w:rPr>
      </w:pPr>
      <w:r>
        <w:rPr>
          <w:rFonts w:ascii="Arial" w:hAnsi="Arial" w:cs="Arial"/>
          <w:color w:val="000000" w:themeColor="text1"/>
          <w:sz w:val="24"/>
          <w:szCs w:val="24"/>
        </w:rPr>
        <w:t xml:space="preserve">They will </w:t>
      </w:r>
      <w:r w:rsidR="00F11CB0">
        <w:rPr>
          <w:rFonts w:ascii="Arial" w:hAnsi="Arial" w:cs="Arial"/>
          <w:color w:val="000000" w:themeColor="text1"/>
          <w:sz w:val="24"/>
          <w:szCs w:val="24"/>
        </w:rPr>
        <w:t>consider whether</w:t>
      </w:r>
      <w:r>
        <w:rPr>
          <w:rFonts w:ascii="Arial" w:hAnsi="Arial" w:cs="Arial"/>
          <w:color w:val="000000" w:themeColor="text1"/>
          <w:sz w:val="24"/>
          <w:szCs w:val="24"/>
        </w:rPr>
        <w:t>:</w:t>
      </w:r>
    </w:p>
    <w:p w:rsidR="001A08C3" w:rsidRDefault="001A08C3" w:rsidP="00862F24">
      <w:pPr>
        <w:spacing w:after="0"/>
        <w:rPr>
          <w:rFonts w:ascii="Arial" w:hAnsi="Arial" w:cs="Arial"/>
          <w:color w:val="000000" w:themeColor="text1"/>
          <w:sz w:val="24"/>
          <w:szCs w:val="24"/>
        </w:rPr>
      </w:pPr>
    </w:p>
    <w:p w:rsidR="001A08C3" w:rsidRPr="001A08C3" w:rsidRDefault="001A08C3" w:rsidP="001A08C3">
      <w:pPr>
        <w:pStyle w:val="ListParagraph"/>
        <w:numPr>
          <w:ilvl w:val="0"/>
          <w:numId w:val="15"/>
        </w:numPr>
        <w:spacing w:after="0"/>
        <w:rPr>
          <w:rFonts w:ascii="Arial" w:hAnsi="Arial" w:cs="Arial"/>
          <w:color w:val="000000" w:themeColor="text1"/>
          <w:sz w:val="24"/>
          <w:szCs w:val="24"/>
        </w:rPr>
      </w:pPr>
      <w:r w:rsidRPr="001A08C3">
        <w:rPr>
          <w:rFonts w:ascii="Arial" w:hAnsi="Arial" w:cs="Arial"/>
          <w:color w:val="000000" w:themeColor="text1"/>
          <w:sz w:val="24"/>
          <w:szCs w:val="24"/>
        </w:rPr>
        <w:t>the new information confirms the information submitted when the request for assessment was first made</w:t>
      </w:r>
    </w:p>
    <w:p w:rsidR="001A08C3" w:rsidRDefault="001A08C3" w:rsidP="001A08C3">
      <w:pPr>
        <w:pStyle w:val="ListParagraph"/>
        <w:numPr>
          <w:ilvl w:val="0"/>
          <w:numId w:val="15"/>
        </w:numPr>
        <w:spacing w:after="0"/>
        <w:rPr>
          <w:rFonts w:ascii="Arial" w:hAnsi="Arial" w:cs="Arial"/>
          <w:color w:val="000000" w:themeColor="text1"/>
          <w:sz w:val="24"/>
          <w:szCs w:val="24"/>
        </w:rPr>
      </w:pPr>
      <w:proofErr w:type="gramStart"/>
      <w:r w:rsidRPr="001A08C3">
        <w:rPr>
          <w:rFonts w:ascii="Arial" w:hAnsi="Arial" w:cs="Arial"/>
          <w:color w:val="000000" w:themeColor="text1"/>
          <w:sz w:val="24"/>
          <w:szCs w:val="24"/>
        </w:rPr>
        <w:t>the</w:t>
      </w:r>
      <w:proofErr w:type="gramEnd"/>
      <w:r w:rsidRPr="001A08C3">
        <w:rPr>
          <w:rFonts w:ascii="Arial" w:hAnsi="Arial" w:cs="Arial"/>
          <w:color w:val="000000" w:themeColor="text1"/>
          <w:sz w:val="24"/>
          <w:szCs w:val="24"/>
        </w:rPr>
        <w:t xml:space="preserve"> special educational provision made prior to the EHC needs assessment was well matched to the child or young person’s SEN. </w:t>
      </w:r>
    </w:p>
    <w:p w:rsidR="001A08C3" w:rsidRDefault="001A08C3" w:rsidP="001A08C3">
      <w:pPr>
        <w:spacing w:after="0"/>
        <w:rPr>
          <w:rFonts w:ascii="Arial" w:hAnsi="Arial" w:cs="Arial"/>
          <w:color w:val="000000" w:themeColor="text1"/>
          <w:sz w:val="24"/>
          <w:szCs w:val="24"/>
        </w:rPr>
      </w:pPr>
    </w:p>
    <w:p w:rsidR="001A08C3" w:rsidRDefault="001A08C3" w:rsidP="001A08C3">
      <w:pPr>
        <w:spacing w:after="0"/>
        <w:rPr>
          <w:rFonts w:ascii="Arial" w:hAnsi="Arial" w:cs="Arial"/>
          <w:color w:val="000000" w:themeColor="text1"/>
          <w:sz w:val="24"/>
          <w:szCs w:val="24"/>
        </w:rPr>
      </w:pPr>
      <w:r>
        <w:rPr>
          <w:rFonts w:ascii="Arial" w:hAnsi="Arial" w:cs="Arial"/>
          <w:color w:val="000000" w:themeColor="text1"/>
          <w:sz w:val="24"/>
          <w:szCs w:val="24"/>
        </w:rPr>
        <w:t>If, despite receiving appropriate assessment and provision</w:t>
      </w:r>
      <w:r w:rsidR="00EC0E09">
        <w:rPr>
          <w:rFonts w:ascii="Arial" w:hAnsi="Arial" w:cs="Arial"/>
          <w:color w:val="000000" w:themeColor="text1"/>
          <w:sz w:val="24"/>
          <w:szCs w:val="24"/>
        </w:rPr>
        <w:t>,</w:t>
      </w:r>
      <w:r>
        <w:rPr>
          <w:rFonts w:ascii="Arial" w:hAnsi="Arial" w:cs="Arial"/>
          <w:color w:val="000000" w:themeColor="text1"/>
          <w:sz w:val="24"/>
          <w:szCs w:val="24"/>
        </w:rPr>
        <w:t xml:space="preserve"> the </w:t>
      </w:r>
      <w:r w:rsidR="00EC0E09">
        <w:rPr>
          <w:rFonts w:ascii="Arial" w:hAnsi="Arial" w:cs="Arial"/>
          <w:color w:val="000000" w:themeColor="text1"/>
          <w:sz w:val="24"/>
          <w:szCs w:val="24"/>
        </w:rPr>
        <w:t>local authority</w:t>
      </w:r>
      <w:r>
        <w:rPr>
          <w:rFonts w:ascii="Arial" w:hAnsi="Arial" w:cs="Arial"/>
          <w:color w:val="000000" w:themeColor="text1"/>
          <w:sz w:val="24"/>
          <w:szCs w:val="24"/>
        </w:rPr>
        <w:t xml:space="preserve"> feels that the young person is not progressing, or not progressing sufficiently well</w:t>
      </w:r>
      <w:r w:rsidR="00EC0E09">
        <w:rPr>
          <w:rFonts w:ascii="Arial" w:hAnsi="Arial" w:cs="Arial"/>
          <w:color w:val="000000" w:themeColor="text1"/>
          <w:sz w:val="24"/>
          <w:szCs w:val="24"/>
        </w:rPr>
        <w:t>, the local authority will consider what further provision might be needed. They will take into account</w:t>
      </w:r>
      <w:r w:rsidR="00FC3421">
        <w:rPr>
          <w:rFonts w:ascii="Arial" w:hAnsi="Arial" w:cs="Arial"/>
          <w:color w:val="000000" w:themeColor="text1"/>
          <w:sz w:val="24"/>
          <w:szCs w:val="24"/>
        </w:rPr>
        <w:t xml:space="preserve"> </w:t>
      </w:r>
      <w:r w:rsidR="00FC3421">
        <w:rPr>
          <w:rFonts w:ascii="Arial" w:hAnsi="Arial" w:cs="Arial"/>
          <w:i/>
          <w:color w:val="000000" w:themeColor="text1"/>
          <w:sz w:val="20"/>
          <w:szCs w:val="20"/>
        </w:rPr>
        <w:t xml:space="preserve">(Chap 9 </w:t>
      </w:r>
      <w:proofErr w:type="spellStart"/>
      <w:r w:rsidR="00FC3421">
        <w:rPr>
          <w:rFonts w:ascii="Arial" w:hAnsi="Arial" w:cs="Arial"/>
          <w:i/>
          <w:color w:val="000000" w:themeColor="text1"/>
          <w:sz w:val="20"/>
          <w:szCs w:val="20"/>
        </w:rPr>
        <w:t>para</w:t>
      </w:r>
      <w:proofErr w:type="spellEnd"/>
      <w:r w:rsidR="00FC3421">
        <w:rPr>
          <w:rFonts w:ascii="Arial" w:hAnsi="Arial" w:cs="Arial"/>
          <w:i/>
          <w:color w:val="000000" w:themeColor="text1"/>
          <w:sz w:val="20"/>
          <w:szCs w:val="20"/>
        </w:rPr>
        <w:t xml:space="preserve"> 9.55</w:t>
      </w:r>
      <w:r w:rsidR="00FC3421" w:rsidRPr="00FC3421">
        <w:rPr>
          <w:rFonts w:ascii="Arial" w:hAnsi="Arial" w:cs="Arial"/>
          <w:i/>
          <w:color w:val="000000" w:themeColor="text1"/>
          <w:sz w:val="20"/>
          <w:szCs w:val="20"/>
        </w:rPr>
        <w:t>)</w:t>
      </w:r>
      <w:r w:rsidR="00EC0E09">
        <w:rPr>
          <w:rFonts w:ascii="Arial" w:hAnsi="Arial" w:cs="Arial"/>
          <w:color w:val="000000" w:themeColor="text1"/>
          <w:sz w:val="24"/>
          <w:szCs w:val="24"/>
        </w:rPr>
        <w:t>:</w:t>
      </w:r>
    </w:p>
    <w:p w:rsidR="00EC0E09" w:rsidRDefault="00EC0E09" w:rsidP="001A08C3">
      <w:pPr>
        <w:spacing w:after="0"/>
        <w:rPr>
          <w:rFonts w:ascii="Arial" w:hAnsi="Arial" w:cs="Arial"/>
          <w:color w:val="000000" w:themeColor="text1"/>
          <w:sz w:val="24"/>
          <w:szCs w:val="24"/>
        </w:rPr>
      </w:pPr>
    </w:p>
    <w:p w:rsidR="00EC0E09" w:rsidRPr="00EC0E09" w:rsidRDefault="00F11CB0" w:rsidP="00EC0E09">
      <w:pPr>
        <w:pStyle w:val="ListParagraph"/>
        <w:numPr>
          <w:ilvl w:val="0"/>
          <w:numId w:val="16"/>
        </w:numPr>
        <w:spacing w:after="0"/>
        <w:rPr>
          <w:rFonts w:ascii="Arial" w:hAnsi="Arial" w:cs="Arial"/>
          <w:i/>
          <w:color w:val="000000" w:themeColor="text1"/>
          <w:sz w:val="24"/>
          <w:szCs w:val="24"/>
        </w:rPr>
      </w:pPr>
      <w:r>
        <w:rPr>
          <w:rFonts w:ascii="Arial" w:hAnsi="Arial" w:cs="Arial"/>
          <w:color w:val="000000" w:themeColor="text1"/>
          <w:sz w:val="24"/>
          <w:szCs w:val="24"/>
        </w:rPr>
        <w:t>w</w:t>
      </w:r>
      <w:r w:rsidR="00EC0E09" w:rsidRPr="00EC0E09">
        <w:rPr>
          <w:rFonts w:ascii="Arial" w:hAnsi="Arial" w:cs="Arial"/>
          <w:color w:val="000000" w:themeColor="text1"/>
          <w:sz w:val="24"/>
          <w:szCs w:val="24"/>
        </w:rPr>
        <w:t xml:space="preserve">hether the provision can be reasonably provided from the setting’s own budget through SEN support as outlined in the </w:t>
      </w:r>
      <w:r w:rsidR="00EC0E09" w:rsidRPr="00EC0E09">
        <w:rPr>
          <w:rFonts w:ascii="Arial" w:hAnsi="Arial" w:cs="Arial"/>
          <w:i/>
          <w:color w:val="000000" w:themeColor="text1"/>
          <w:sz w:val="24"/>
          <w:szCs w:val="24"/>
        </w:rPr>
        <w:t>normally available</w:t>
      </w:r>
      <w:r w:rsidR="00EC0E09" w:rsidRPr="00EC0E09">
        <w:rPr>
          <w:rFonts w:ascii="Arial" w:hAnsi="Arial" w:cs="Arial"/>
          <w:color w:val="000000" w:themeColor="text1"/>
          <w:sz w:val="24"/>
          <w:szCs w:val="24"/>
        </w:rPr>
        <w:t xml:space="preserve"> </w:t>
      </w:r>
      <w:r w:rsidR="00EC0E09" w:rsidRPr="00EC0E09">
        <w:rPr>
          <w:rFonts w:ascii="Arial" w:hAnsi="Arial" w:cs="Arial"/>
          <w:i/>
          <w:color w:val="000000" w:themeColor="text1"/>
          <w:sz w:val="24"/>
          <w:szCs w:val="24"/>
        </w:rPr>
        <w:t>document</w:t>
      </w:r>
    </w:p>
    <w:p w:rsidR="001A08C3" w:rsidRPr="00EC0E09" w:rsidRDefault="00EC0E09" w:rsidP="00EC0E09">
      <w:pPr>
        <w:pStyle w:val="ListParagraph"/>
        <w:spacing w:after="0"/>
        <w:rPr>
          <w:rFonts w:ascii="Arial" w:hAnsi="Arial" w:cs="Arial"/>
          <w:color w:val="000000" w:themeColor="text1"/>
          <w:sz w:val="24"/>
          <w:szCs w:val="24"/>
        </w:rPr>
      </w:pPr>
      <w:r w:rsidRPr="00EC0E09">
        <w:rPr>
          <w:rFonts w:ascii="Arial" w:hAnsi="Arial" w:cs="Arial"/>
          <w:color w:val="000000" w:themeColor="text1"/>
          <w:sz w:val="24"/>
          <w:szCs w:val="24"/>
        </w:rPr>
        <w:t>Or</w:t>
      </w:r>
    </w:p>
    <w:p w:rsidR="00EC0E09" w:rsidRPr="00EC0E09" w:rsidRDefault="00F11CB0" w:rsidP="00EC0E09">
      <w:pPr>
        <w:pStyle w:val="ListParagraph"/>
        <w:numPr>
          <w:ilvl w:val="0"/>
          <w:numId w:val="16"/>
        </w:numPr>
        <w:spacing w:after="0"/>
        <w:rPr>
          <w:rFonts w:ascii="Arial" w:hAnsi="Arial" w:cs="Arial"/>
          <w:color w:val="000000" w:themeColor="text1"/>
          <w:sz w:val="24"/>
          <w:szCs w:val="24"/>
        </w:rPr>
      </w:pPr>
      <w:proofErr w:type="gramStart"/>
      <w:r>
        <w:rPr>
          <w:rFonts w:ascii="Arial" w:hAnsi="Arial" w:cs="Arial"/>
          <w:color w:val="000000" w:themeColor="text1"/>
          <w:sz w:val="24"/>
          <w:szCs w:val="24"/>
        </w:rPr>
        <w:t>w</w:t>
      </w:r>
      <w:r w:rsidR="00EC0E09" w:rsidRPr="00EC0E09">
        <w:rPr>
          <w:rFonts w:ascii="Arial" w:hAnsi="Arial" w:cs="Arial"/>
          <w:color w:val="000000" w:themeColor="text1"/>
          <w:sz w:val="24"/>
          <w:szCs w:val="24"/>
        </w:rPr>
        <w:t>hether</w:t>
      </w:r>
      <w:proofErr w:type="gramEnd"/>
      <w:r w:rsidR="00EC0E09" w:rsidRPr="00EC0E09">
        <w:rPr>
          <w:rFonts w:ascii="Arial" w:hAnsi="Arial" w:cs="Arial"/>
          <w:color w:val="000000" w:themeColor="text1"/>
          <w:sz w:val="24"/>
          <w:szCs w:val="24"/>
        </w:rPr>
        <w:t xml:space="preserve"> it is necessary for the local authority to make special educational provision in accordance with an EHC plan. </w:t>
      </w:r>
    </w:p>
    <w:p w:rsidR="00FD79B9" w:rsidRDefault="00FD79B9" w:rsidP="00862F24">
      <w:pPr>
        <w:spacing w:after="0"/>
        <w:rPr>
          <w:rFonts w:ascii="Arial" w:hAnsi="Arial" w:cs="Arial"/>
          <w:color w:val="000000" w:themeColor="text1"/>
          <w:sz w:val="24"/>
          <w:szCs w:val="24"/>
        </w:rPr>
      </w:pPr>
    </w:p>
    <w:p w:rsidR="00F11CB0" w:rsidRDefault="00EC0E09" w:rsidP="00862F24">
      <w:pPr>
        <w:spacing w:after="0"/>
        <w:rPr>
          <w:rFonts w:ascii="Arial" w:hAnsi="Arial" w:cs="Arial"/>
          <w:color w:val="000000" w:themeColor="text1"/>
          <w:sz w:val="24"/>
          <w:szCs w:val="24"/>
        </w:rPr>
      </w:pPr>
      <w:r>
        <w:rPr>
          <w:rFonts w:ascii="Arial" w:hAnsi="Arial" w:cs="Arial"/>
          <w:color w:val="000000" w:themeColor="text1"/>
          <w:sz w:val="24"/>
          <w:szCs w:val="24"/>
        </w:rPr>
        <w:t xml:space="preserve">The local authority </w:t>
      </w:r>
      <w:r w:rsidR="00F11CB0">
        <w:rPr>
          <w:rFonts w:ascii="Arial" w:hAnsi="Arial" w:cs="Arial"/>
          <w:color w:val="000000" w:themeColor="text1"/>
          <w:sz w:val="24"/>
          <w:szCs w:val="24"/>
        </w:rPr>
        <w:t xml:space="preserve">will also take into account </w:t>
      </w:r>
      <w:r w:rsidR="00200EAB">
        <w:rPr>
          <w:rFonts w:ascii="Arial" w:hAnsi="Arial" w:cs="Arial"/>
          <w:color w:val="000000" w:themeColor="text1"/>
          <w:sz w:val="24"/>
          <w:szCs w:val="24"/>
        </w:rPr>
        <w:t xml:space="preserve">any </w:t>
      </w:r>
      <w:r w:rsidR="00F11CB0">
        <w:rPr>
          <w:rFonts w:ascii="Arial" w:hAnsi="Arial" w:cs="Arial"/>
          <w:color w:val="000000" w:themeColor="text1"/>
          <w:sz w:val="24"/>
          <w:szCs w:val="24"/>
        </w:rPr>
        <w:t>special circumstances.</w:t>
      </w:r>
      <w:r w:rsidR="00FC3421" w:rsidRPr="00FC3421">
        <w:rPr>
          <w:rFonts w:ascii="Arial" w:hAnsi="Arial" w:cs="Arial"/>
          <w:i/>
          <w:color w:val="000000" w:themeColor="text1"/>
          <w:sz w:val="20"/>
          <w:szCs w:val="20"/>
        </w:rPr>
        <w:t xml:space="preserve"> </w:t>
      </w:r>
      <w:r w:rsidR="00FC3421">
        <w:rPr>
          <w:rFonts w:ascii="Arial" w:hAnsi="Arial" w:cs="Arial"/>
          <w:i/>
          <w:color w:val="000000" w:themeColor="text1"/>
          <w:sz w:val="20"/>
          <w:szCs w:val="20"/>
        </w:rPr>
        <w:t xml:space="preserve">(Chap 9 </w:t>
      </w:r>
      <w:proofErr w:type="spellStart"/>
      <w:r w:rsidR="00FC3421">
        <w:rPr>
          <w:rFonts w:ascii="Arial" w:hAnsi="Arial" w:cs="Arial"/>
          <w:i/>
          <w:color w:val="000000" w:themeColor="text1"/>
          <w:sz w:val="20"/>
          <w:szCs w:val="20"/>
        </w:rPr>
        <w:t>para</w:t>
      </w:r>
      <w:proofErr w:type="spellEnd"/>
      <w:r w:rsidR="00FC3421">
        <w:rPr>
          <w:rFonts w:ascii="Arial" w:hAnsi="Arial" w:cs="Arial"/>
          <w:i/>
          <w:color w:val="000000" w:themeColor="text1"/>
          <w:sz w:val="20"/>
          <w:szCs w:val="20"/>
        </w:rPr>
        <w:t xml:space="preserve"> 9.56</w:t>
      </w:r>
      <w:r w:rsidR="00FC3421" w:rsidRPr="00FC3421">
        <w:rPr>
          <w:rFonts w:ascii="Arial" w:hAnsi="Arial" w:cs="Arial"/>
          <w:i/>
          <w:color w:val="000000" w:themeColor="text1"/>
          <w:sz w:val="20"/>
          <w:szCs w:val="20"/>
        </w:rPr>
        <w:t>)</w:t>
      </w:r>
    </w:p>
    <w:p w:rsidR="00200EAB" w:rsidRDefault="00200EAB" w:rsidP="00862F24">
      <w:pPr>
        <w:spacing w:after="0"/>
        <w:rPr>
          <w:rFonts w:ascii="Arial" w:hAnsi="Arial" w:cs="Arial"/>
          <w:color w:val="000000" w:themeColor="text1"/>
          <w:sz w:val="24"/>
          <w:szCs w:val="24"/>
        </w:rPr>
      </w:pPr>
    </w:p>
    <w:p w:rsidR="00200EAB" w:rsidRPr="00460D30" w:rsidRDefault="00200EAB" w:rsidP="00460D30">
      <w:pPr>
        <w:pStyle w:val="ListParagraph"/>
        <w:numPr>
          <w:ilvl w:val="0"/>
          <w:numId w:val="18"/>
        </w:numPr>
        <w:spacing w:after="0"/>
        <w:rPr>
          <w:rFonts w:ascii="Arial" w:hAnsi="Arial" w:cs="Arial"/>
          <w:b/>
          <w:color w:val="000000" w:themeColor="text1"/>
          <w:sz w:val="24"/>
          <w:szCs w:val="24"/>
          <w:u w:val="single"/>
        </w:rPr>
      </w:pPr>
      <w:r w:rsidRPr="00460D30">
        <w:rPr>
          <w:rFonts w:ascii="Arial" w:hAnsi="Arial" w:cs="Arial"/>
          <w:b/>
          <w:color w:val="000000" w:themeColor="text1"/>
          <w:sz w:val="24"/>
          <w:szCs w:val="24"/>
          <w:u w:val="single"/>
        </w:rPr>
        <w:t xml:space="preserve">If an EHC plan is considered </w:t>
      </w:r>
      <w:r w:rsidR="0043374D">
        <w:rPr>
          <w:rFonts w:ascii="Arial" w:hAnsi="Arial" w:cs="Arial"/>
          <w:b/>
          <w:color w:val="000000" w:themeColor="text1"/>
          <w:sz w:val="24"/>
          <w:szCs w:val="24"/>
          <w:u w:val="single"/>
        </w:rPr>
        <w:t>necessary</w:t>
      </w:r>
      <w:r w:rsidRPr="00460D30">
        <w:rPr>
          <w:rFonts w:ascii="Arial" w:hAnsi="Arial" w:cs="Arial"/>
          <w:b/>
          <w:color w:val="000000" w:themeColor="text1"/>
          <w:sz w:val="24"/>
          <w:szCs w:val="24"/>
          <w:u w:val="single"/>
        </w:rPr>
        <w:t xml:space="preserve"> </w:t>
      </w:r>
      <w:r w:rsidR="00F91BA3" w:rsidRPr="00460D30">
        <w:rPr>
          <w:rFonts w:ascii="Arial" w:hAnsi="Arial" w:cs="Arial"/>
          <w:b/>
          <w:color w:val="000000" w:themeColor="text1"/>
          <w:sz w:val="24"/>
          <w:szCs w:val="24"/>
          <w:u w:val="single"/>
        </w:rPr>
        <w:t>(weeks 12-16)</w:t>
      </w:r>
    </w:p>
    <w:p w:rsidR="0043374D" w:rsidRDefault="00F91BA3" w:rsidP="00862F24">
      <w:pPr>
        <w:spacing w:after="0"/>
        <w:rPr>
          <w:rFonts w:ascii="Arial" w:hAnsi="Arial" w:cs="Arial"/>
          <w:color w:val="000000" w:themeColor="text1"/>
          <w:sz w:val="24"/>
          <w:szCs w:val="24"/>
        </w:rPr>
      </w:pPr>
      <w:r w:rsidRPr="00F91BA3">
        <w:rPr>
          <w:rFonts w:ascii="Arial" w:hAnsi="Arial" w:cs="Arial"/>
          <w:color w:val="000000" w:themeColor="text1"/>
          <w:sz w:val="24"/>
          <w:szCs w:val="24"/>
        </w:rPr>
        <w:lastRenderedPageBreak/>
        <w:t>The parents</w:t>
      </w:r>
      <w:r>
        <w:rPr>
          <w:rFonts w:ascii="Arial" w:hAnsi="Arial" w:cs="Arial"/>
          <w:color w:val="000000" w:themeColor="text1"/>
          <w:sz w:val="24"/>
          <w:szCs w:val="24"/>
        </w:rPr>
        <w:t xml:space="preserve"> and/or young person and all involved professionals will be advised</w:t>
      </w:r>
      <w:r w:rsidR="0033019D">
        <w:rPr>
          <w:rFonts w:ascii="Arial" w:hAnsi="Arial" w:cs="Arial"/>
          <w:color w:val="000000" w:themeColor="text1"/>
          <w:sz w:val="24"/>
          <w:szCs w:val="24"/>
        </w:rPr>
        <w:t xml:space="preserve"> and a draft EHC </w:t>
      </w:r>
      <w:r w:rsidR="001E3E62">
        <w:rPr>
          <w:rFonts w:ascii="Arial" w:hAnsi="Arial" w:cs="Arial"/>
          <w:color w:val="000000" w:themeColor="text1"/>
          <w:sz w:val="24"/>
          <w:szCs w:val="24"/>
        </w:rPr>
        <w:t>P</w:t>
      </w:r>
      <w:r w:rsidR="0033019D">
        <w:rPr>
          <w:rFonts w:ascii="Arial" w:hAnsi="Arial" w:cs="Arial"/>
          <w:color w:val="000000" w:themeColor="text1"/>
          <w:sz w:val="24"/>
          <w:szCs w:val="24"/>
        </w:rPr>
        <w:t>lan drawn up</w:t>
      </w:r>
      <w:r>
        <w:rPr>
          <w:rFonts w:ascii="Arial" w:hAnsi="Arial" w:cs="Arial"/>
          <w:color w:val="000000" w:themeColor="text1"/>
          <w:sz w:val="24"/>
          <w:szCs w:val="24"/>
        </w:rPr>
        <w:t>. The resources identified as being needed to deliver the plan will be agreed an</w:t>
      </w:r>
      <w:r w:rsidR="0043374D">
        <w:rPr>
          <w:rFonts w:ascii="Arial" w:hAnsi="Arial" w:cs="Arial"/>
          <w:color w:val="000000" w:themeColor="text1"/>
          <w:sz w:val="24"/>
          <w:szCs w:val="24"/>
        </w:rPr>
        <w:t xml:space="preserve">d allocated to the school or setting as part of the school funding scheme. Parents will be asked if they would like to have a </w:t>
      </w:r>
      <w:r w:rsidR="009859A6">
        <w:rPr>
          <w:rFonts w:ascii="Arial" w:hAnsi="Arial" w:cs="Arial"/>
          <w:color w:val="000000" w:themeColor="text1"/>
          <w:sz w:val="24"/>
          <w:szCs w:val="24"/>
        </w:rPr>
        <w:t>P</w:t>
      </w:r>
      <w:r w:rsidR="0043374D">
        <w:rPr>
          <w:rFonts w:ascii="Arial" w:hAnsi="Arial" w:cs="Arial"/>
          <w:color w:val="000000" w:themeColor="text1"/>
          <w:sz w:val="24"/>
          <w:szCs w:val="24"/>
        </w:rPr>
        <w:t xml:space="preserve">ersonal </w:t>
      </w:r>
      <w:r w:rsidR="009859A6">
        <w:rPr>
          <w:rFonts w:ascii="Arial" w:hAnsi="Arial" w:cs="Arial"/>
          <w:color w:val="000000" w:themeColor="text1"/>
          <w:sz w:val="24"/>
          <w:szCs w:val="24"/>
        </w:rPr>
        <w:t>B</w:t>
      </w:r>
      <w:r w:rsidR="0043374D">
        <w:rPr>
          <w:rFonts w:ascii="Arial" w:hAnsi="Arial" w:cs="Arial"/>
          <w:color w:val="000000" w:themeColor="text1"/>
          <w:sz w:val="24"/>
          <w:szCs w:val="24"/>
        </w:rPr>
        <w:t xml:space="preserve">udget for any part of the provision </w:t>
      </w:r>
      <w:r w:rsidR="009859A6">
        <w:rPr>
          <w:rFonts w:ascii="Arial" w:hAnsi="Arial" w:cs="Arial"/>
          <w:color w:val="000000" w:themeColor="text1"/>
          <w:sz w:val="24"/>
          <w:szCs w:val="24"/>
        </w:rPr>
        <w:t xml:space="preserve">on the EHC Plan. </w:t>
      </w:r>
    </w:p>
    <w:p w:rsidR="0043374D" w:rsidRDefault="0043374D" w:rsidP="00862F24">
      <w:pPr>
        <w:spacing w:after="0"/>
        <w:rPr>
          <w:rFonts w:ascii="Arial" w:hAnsi="Arial" w:cs="Arial"/>
          <w:color w:val="000000" w:themeColor="text1"/>
          <w:sz w:val="24"/>
          <w:szCs w:val="24"/>
        </w:rPr>
      </w:pPr>
    </w:p>
    <w:p w:rsidR="00266CE5" w:rsidRDefault="00CD44CD" w:rsidP="00862F24">
      <w:pPr>
        <w:spacing w:after="0"/>
        <w:rPr>
          <w:rFonts w:ascii="Arial" w:hAnsi="Arial" w:cs="Arial"/>
          <w:color w:val="000000" w:themeColor="text1"/>
          <w:sz w:val="24"/>
          <w:szCs w:val="24"/>
        </w:rPr>
      </w:pPr>
      <w:r w:rsidRPr="00CD44CD">
        <w:rPr>
          <w:rFonts w:ascii="Arial" w:hAnsi="Arial" w:cs="Arial"/>
          <w:color w:val="000000" w:themeColor="text1"/>
          <w:sz w:val="24"/>
          <w:szCs w:val="24"/>
        </w:rPr>
        <w:t>A Personal Budget is an amo</w:t>
      </w:r>
      <w:r w:rsidR="009859A6">
        <w:rPr>
          <w:rFonts w:ascii="Arial" w:hAnsi="Arial" w:cs="Arial"/>
          <w:color w:val="000000" w:themeColor="text1"/>
          <w:sz w:val="24"/>
          <w:szCs w:val="24"/>
        </w:rPr>
        <w:t xml:space="preserve">unt of money </w:t>
      </w:r>
      <w:r w:rsidR="00266CE5">
        <w:rPr>
          <w:rFonts w:ascii="Arial" w:hAnsi="Arial" w:cs="Arial"/>
          <w:color w:val="000000" w:themeColor="text1"/>
          <w:sz w:val="24"/>
          <w:szCs w:val="24"/>
        </w:rPr>
        <w:t xml:space="preserve">that can be used by the parent or young person to provide some of the services </w:t>
      </w:r>
      <w:r w:rsidR="001E3E62">
        <w:rPr>
          <w:rFonts w:ascii="Arial" w:hAnsi="Arial" w:cs="Arial"/>
          <w:color w:val="000000" w:themeColor="text1"/>
          <w:sz w:val="24"/>
          <w:szCs w:val="24"/>
        </w:rPr>
        <w:t>set out in an EHC P</w:t>
      </w:r>
      <w:r w:rsidRPr="00CD44CD">
        <w:rPr>
          <w:rFonts w:ascii="Arial" w:hAnsi="Arial" w:cs="Arial"/>
          <w:color w:val="000000" w:themeColor="text1"/>
          <w:sz w:val="24"/>
          <w:szCs w:val="24"/>
        </w:rPr>
        <w:t>lan</w:t>
      </w:r>
      <w:r w:rsidR="00266CE5">
        <w:rPr>
          <w:rFonts w:ascii="Arial" w:hAnsi="Arial" w:cs="Arial"/>
          <w:color w:val="000000" w:themeColor="text1"/>
          <w:sz w:val="24"/>
          <w:szCs w:val="24"/>
        </w:rPr>
        <w:t xml:space="preserve">. </w:t>
      </w:r>
      <w:r w:rsidRPr="00CD44CD">
        <w:rPr>
          <w:rFonts w:ascii="Arial" w:hAnsi="Arial" w:cs="Arial"/>
          <w:color w:val="000000" w:themeColor="text1"/>
          <w:sz w:val="24"/>
          <w:szCs w:val="24"/>
        </w:rPr>
        <w:t xml:space="preserve"> </w:t>
      </w:r>
      <w:r w:rsidR="00266CE5" w:rsidRPr="00266CE5">
        <w:rPr>
          <w:rFonts w:ascii="Arial" w:hAnsi="Arial" w:cs="Arial"/>
          <w:color w:val="000000" w:themeColor="text1"/>
          <w:sz w:val="24"/>
          <w:szCs w:val="24"/>
        </w:rPr>
        <w:t>A Personal Budget can only be used f</w:t>
      </w:r>
      <w:r w:rsidR="001E3E62">
        <w:rPr>
          <w:rFonts w:ascii="Arial" w:hAnsi="Arial" w:cs="Arial"/>
          <w:color w:val="000000" w:themeColor="text1"/>
          <w:sz w:val="24"/>
          <w:szCs w:val="24"/>
        </w:rPr>
        <w:t>or agreed provision in the EHC P</w:t>
      </w:r>
      <w:r w:rsidR="00266CE5" w:rsidRPr="00266CE5">
        <w:rPr>
          <w:rFonts w:ascii="Arial" w:hAnsi="Arial" w:cs="Arial"/>
          <w:color w:val="000000" w:themeColor="text1"/>
          <w:sz w:val="24"/>
          <w:szCs w:val="24"/>
        </w:rPr>
        <w:t>lan.</w:t>
      </w:r>
      <w:r w:rsidR="00266CE5">
        <w:rPr>
          <w:rFonts w:ascii="Arial" w:hAnsi="Arial" w:cs="Arial"/>
          <w:color w:val="000000" w:themeColor="text1"/>
          <w:sz w:val="24"/>
          <w:szCs w:val="24"/>
        </w:rPr>
        <w:t xml:space="preserve"> More information about Personal Budgets can be found on the Local Offer website. </w:t>
      </w:r>
      <w:hyperlink r:id="rId17" w:history="1">
        <w:r w:rsidR="009859A6" w:rsidRPr="00FA35D6">
          <w:rPr>
            <w:rStyle w:val="Hyperlink"/>
            <w:rFonts w:ascii="Arial" w:hAnsi="Arial" w:cs="Arial"/>
            <w:sz w:val="24"/>
            <w:szCs w:val="24"/>
          </w:rPr>
          <w:t>http://www.barnet.gov.uk/downloads/download/1438/ehcp_personal_budget_policy</w:t>
        </w:r>
      </w:hyperlink>
      <w:r w:rsidR="009859A6">
        <w:rPr>
          <w:rFonts w:ascii="Arial" w:hAnsi="Arial" w:cs="Arial"/>
          <w:color w:val="000000" w:themeColor="text1"/>
          <w:sz w:val="24"/>
          <w:szCs w:val="24"/>
        </w:rPr>
        <w:t xml:space="preserve"> </w:t>
      </w:r>
    </w:p>
    <w:p w:rsidR="00CD44CD" w:rsidRDefault="00CD44CD" w:rsidP="00862F24">
      <w:pPr>
        <w:spacing w:after="0"/>
        <w:rPr>
          <w:rFonts w:ascii="Arial" w:hAnsi="Arial" w:cs="Arial"/>
          <w:color w:val="FF0000"/>
          <w:sz w:val="24"/>
          <w:szCs w:val="24"/>
        </w:rPr>
      </w:pPr>
    </w:p>
    <w:p w:rsidR="00F91BA3" w:rsidRDefault="00F91BA3" w:rsidP="00862F24">
      <w:pPr>
        <w:spacing w:after="0"/>
        <w:rPr>
          <w:rFonts w:ascii="Arial" w:hAnsi="Arial" w:cs="Arial"/>
          <w:color w:val="000000" w:themeColor="text1"/>
          <w:sz w:val="24"/>
          <w:szCs w:val="24"/>
        </w:rPr>
      </w:pPr>
      <w:r w:rsidRPr="00F91BA3">
        <w:rPr>
          <w:rFonts w:ascii="Arial" w:hAnsi="Arial" w:cs="Arial"/>
          <w:color w:val="000000" w:themeColor="text1"/>
          <w:sz w:val="24"/>
          <w:szCs w:val="24"/>
        </w:rPr>
        <w:t xml:space="preserve">A copy of the draft </w:t>
      </w:r>
      <w:r>
        <w:rPr>
          <w:rFonts w:ascii="Arial" w:hAnsi="Arial" w:cs="Arial"/>
          <w:color w:val="000000" w:themeColor="text1"/>
          <w:sz w:val="24"/>
          <w:szCs w:val="24"/>
        </w:rPr>
        <w:t>EHC plan will be sent to parents and/or the young person for them to mak</w:t>
      </w:r>
      <w:r w:rsidR="0033019D">
        <w:rPr>
          <w:rFonts w:ascii="Arial" w:hAnsi="Arial" w:cs="Arial"/>
          <w:color w:val="000000" w:themeColor="text1"/>
          <w:sz w:val="24"/>
          <w:szCs w:val="24"/>
        </w:rPr>
        <w:t xml:space="preserve">e any final comments </w:t>
      </w:r>
      <w:r>
        <w:rPr>
          <w:rFonts w:ascii="Arial" w:hAnsi="Arial" w:cs="Arial"/>
          <w:color w:val="000000" w:themeColor="text1"/>
          <w:sz w:val="24"/>
          <w:szCs w:val="24"/>
        </w:rPr>
        <w:t>and to express a preference for a school or education provider. They must do this within 15 days.</w:t>
      </w:r>
    </w:p>
    <w:p w:rsidR="00F91BA3" w:rsidRDefault="00F91BA3" w:rsidP="00862F24">
      <w:pPr>
        <w:spacing w:after="0"/>
        <w:rPr>
          <w:rFonts w:ascii="Arial" w:hAnsi="Arial" w:cs="Arial"/>
          <w:color w:val="000000" w:themeColor="text1"/>
          <w:sz w:val="24"/>
          <w:szCs w:val="24"/>
        </w:rPr>
      </w:pPr>
    </w:p>
    <w:p w:rsidR="0033019D" w:rsidRPr="00460D30" w:rsidRDefault="00460D30" w:rsidP="00460D30">
      <w:pPr>
        <w:pStyle w:val="ListParagraph"/>
        <w:numPr>
          <w:ilvl w:val="0"/>
          <w:numId w:val="18"/>
        </w:numPr>
        <w:spacing w:after="0"/>
        <w:rPr>
          <w:rFonts w:ascii="Arial" w:hAnsi="Arial" w:cs="Arial"/>
          <w:b/>
          <w:color w:val="000000" w:themeColor="text1"/>
          <w:sz w:val="24"/>
          <w:szCs w:val="24"/>
          <w:u w:val="single"/>
        </w:rPr>
      </w:pPr>
      <w:r>
        <w:rPr>
          <w:rFonts w:ascii="Arial" w:hAnsi="Arial" w:cs="Arial"/>
          <w:b/>
          <w:color w:val="000000" w:themeColor="text1"/>
          <w:sz w:val="24"/>
          <w:szCs w:val="24"/>
          <w:u w:val="single"/>
        </w:rPr>
        <w:t xml:space="preserve">Finalising the EHC Plan - </w:t>
      </w:r>
      <w:r w:rsidR="0033019D" w:rsidRPr="00460D30">
        <w:rPr>
          <w:rFonts w:ascii="Arial" w:hAnsi="Arial" w:cs="Arial"/>
          <w:b/>
          <w:color w:val="000000" w:themeColor="text1"/>
          <w:sz w:val="24"/>
          <w:szCs w:val="24"/>
          <w:u w:val="single"/>
        </w:rPr>
        <w:t>Weeks 16-20</w:t>
      </w:r>
    </w:p>
    <w:p w:rsidR="00F91BA3" w:rsidRDefault="00F91BA3" w:rsidP="00862F24">
      <w:pPr>
        <w:spacing w:after="0"/>
        <w:rPr>
          <w:rFonts w:ascii="Arial" w:hAnsi="Arial" w:cs="Arial"/>
          <w:color w:val="000000" w:themeColor="text1"/>
          <w:sz w:val="24"/>
          <w:szCs w:val="24"/>
        </w:rPr>
      </w:pPr>
      <w:r>
        <w:rPr>
          <w:rFonts w:ascii="Arial" w:hAnsi="Arial" w:cs="Arial"/>
          <w:color w:val="000000" w:themeColor="text1"/>
          <w:sz w:val="24"/>
          <w:szCs w:val="24"/>
        </w:rPr>
        <w:t xml:space="preserve">The local authority will consult with the school or education provider </w:t>
      </w:r>
      <w:r w:rsidR="0033019D">
        <w:rPr>
          <w:rFonts w:ascii="Arial" w:hAnsi="Arial" w:cs="Arial"/>
          <w:color w:val="000000" w:themeColor="text1"/>
          <w:sz w:val="24"/>
          <w:szCs w:val="24"/>
        </w:rPr>
        <w:t>as to whether or not they can meet the needs of the child/young person. They must respond within 15 days.</w:t>
      </w:r>
    </w:p>
    <w:p w:rsidR="0033019D" w:rsidRDefault="0033019D" w:rsidP="00862F24">
      <w:pPr>
        <w:spacing w:after="0"/>
        <w:rPr>
          <w:rFonts w:ascii="Arial" w:hAnsi="Arial" w:cs="Arial"/>
          <w:color w:val="000000" w:themeColor="text1"/>
          <w:sz w:val="24"/>
          <w:szCs w:val="24"/>
        </w:rPr>
      </w:pPr>
    </w:p>
    <w:p w:rsidR="0033019D" w:rsidRDefault="0033019D" w:rsidP="00862F24">
      <w:pPr>
        <w:spacing w:after="0"/>
        <w:rPr>
          <w:rFonts w:ascii="Arial" w:hAnsi="Arial" w:cs="Arial"/>
          <w:color w:val="000000" w:themeColor="text1"/>
          <w:sz w:val="24"/>
          <w:szCs w:val="24"/>
        </w:rPr>
      </w:pPr>
      <w:r>
        <w:rPr>
          <w:rFonts w:ascii="Arial" w:hAnsi="Arial" w:cs="Arial"/>
          <w:color w:val="000000" w:themeColor="text1"/>
          <w:sz w:val="24"/>
          <w:szCs w:val="24"/>
        </w:rPr>
        <w:t>Following consultation with the parent</w:t>
      </w:r>
      <w:r w:rsidR="001E3E62">
        <w:rPr>
          <w:rFonts w:ascii="Arial" w:hAnsi="Arial" w:cs="Arial"/>
          <w:color w:val="000000" w:themeColor="text1"/>
          <w:sz w:val="24"/>
          <w:szCs w:val="24"/>
        </w:rPr>
        <w:t>/young person, the draft P</w:t>
      </w:r>
      <w:r w:rsidR="00C55244">
        <w:rPr>
          <w:rFonts w:ascii="Arial" w:hAnsi="Arial" w:cs="Arial"/>
          <w:color w:val="000000" w:themeColor="text1"/>
          <w:sz w:val="24"/>
          <w:szCs w:val="24"/>
        </w:rPr>
        <w:t>lan will be</w:t>
      </w:r>
      <w:r>
        <w:rPr>
          <w:rFonts w:ascii="Arial" w:hAnsi="Arial" w:cs="Arial"/>
          <w:color w:val="000000" w:themeColor="text1"/>
          <w:sz w:val="24"/>
          <w:szCs w:val="24"/>
        </w:rPr>
        <w:t xml:space="preserve"> am</w:t>
      </w:r>
      <w:r w:rsidR="001E3E62">
        <w:rPr>
          <w:rFonts w:ascii="Arial" w:hAnsi="Arial" w:cs="Arial"/>
          <w:color w:val="000000" w:themeColor="text1"/>
          <w:sz w:val="24"/>
          <w:szCs w:val="24"/>
        </w:rPr>
        <w:t>ended where needed and a final Plan issued. The P</w:t>
      </w:r>
      <w:r>
        <w:rPr>
          <w:rFonts w:ascii="Arial" w:hAnsi="Arial" w:cs="Arial"/>
          <w:color w:val="000000" w:themeColor="text1"/>
          <w:sz w:val="24"/>
          <w:szCs w:val="24"/>
        </w:rPr>
        <w:t xml:space="preserve">lan will need to be reviewed annually, or every 6 months for a child in a pre-school setting. </w:t>
      </w:r>
    </w:p>
    <w:p w:rsidR="0033019D" w:rsidRDefault="0033019D" w:rsidP="00862F24">
      <w:pPr>
        <w:spacing w:after="0"/>
        <w:rPr>
          <w:rFonts w:ascii="Arial" w:hAnsi="Arial" w:cs="Arial"/>
          <w:color w:val="000000" w:themeColor="text1"/>
          <w:sz w:val="24"/>
          <w:szCs w:val="24"/>
        </w:rPr>
      </w:pPr>
    </w:p>
    <w:p w:rsidR="0033019D" w:rsidRDefault="0033019D" w:rsidP="00862F24">
      <w:pPr>
        <w:spacing w:after="0"/>
        <w:rPr>
          <w:rFonts w:ascii="Arial" w:hAnsi="Arial" w:cs="Arial"/>
          <w:color w:val="000000" w:themeColor="text1"/>
          <w:sz w:val="24"/>
          <w:szCs w:val="24"/>
        </w:rPr>
      </w:pPr>
      <w:r>
        <w:rPr>
          <w:rFonts w:ascii="Arial" w:hAnsi="Arial" w:cs="Arial"/>
          <w:color w:val="000000" w:themeColor="text1"/>
          <w:sz w:val="24"/>
          <w:szCs w:val="24"/>
        </w:rPr>
        <w:t xml:space="preserve">The local authority will arrange that the </w:t>
      </w:r>
      <w:proofErr w:type="spellStart"/>
      <w:r>
        <w:rPr>
          <w:rFonts w:ascii="Arial" w:hAnsi="Arial" w:cs="Arial"/>
          <w:color w:val="000000" w:themeColor="text1"/>
          <w:sz w:val="24"/>
          <w:szCs w:val="24"/>
        </w:rPr>
        <w:t>sen</w:t>
      </w:r>
      <w:proofErr w:type="spellEnd"/>
      <w:r>
        <w:rPr>
          <w:rFonts w:ascii="Arial" w:hAnsi="Arial" w:cs="Arial"/>
          <w:color w:val="000000" w:themeColor="text1"/>
          <w:sz w:val="24"/>
          <w:szCs w:val="24"/>
        </w:rPr>
        <w:t xml:space="preserve"> </w:t>
      </w:r>
      <w:r w:rsidR="001E3E62">
        <w:rPr>
          <w:rFonts w:ascii="Arial" w:hAnsi="Arial" w:cs="Arial"/>
          <w:color w:val="000000" w:themeColor="text1"/>
          <w:sz w:val="24"/>
          <w:szCs w:val="24"/>
        </w:rPr>
        <w:t>provision as identified in the P</w:t>
      </w:r>
      <w:r>
        <w:rPr>
          <w:rFonts w:ascii="Arial" w:hAnsi="Arial" w:cs="Arial"/>
          <w:color w:val="000000" w:themeColor="text1"/>
          <w:sz w:val="24"/>
          <w:szCs w:val="24"/>
        </w:rPr>
        <w:t xml:space="preserve">lan is put into place. </w:t>
      </w:r>
    </w:p>
    <w:p w:rsidR="0033019D" w:rsidRDefault="0033019D" w:rsidP="00862F24">
      <w:pPr>
        <w:spacing w:after="0"/>
        <w:rPr>
          <w:rFonts w:ascii="Arial" w:hAnsi="Arial" w:cs="Arial"/>
          <w:color w:val="000000" w:themeColor="text1"/>
          <w:sz w:val="24"/>
          <w:szCs w:val="24"/>
        </w:rPr>
      </w:pPr>
    </w:p>
    <w:p w:rsidR="0033019D" w:rsidRDefault="0033019D" w:rsidP="00862F24">
      <w:pPr>
        <w:spacing w:after="0"/>
        <w:rPr>
          <w:rFonts w:ascii="Arial" w:hAnsi="Arial" w:cs="Arial"/>
          <w:color w:val="000000" w:themeColor="text1"/>
          <w:sz w:val="24"/>
          <w:szCs w:val="24"/>
        </w:rPr>
      </w:pPr>
      <w:r>
        <w:rPr>
          <w:rFonts w:ascii="Arial" w:hAnsi="Arial" w:cs="Arial"/>
          <w:color w:val="000000" w:themeColor="text1"/>
          <w:sz w:val="24"/>
          <w:szCs w:val="24"/>
        </w:rPr>
        <w:t>The Clinical Commissioning Group must ensure that specified health provision is made.</w:t>
      </w:r>
    </w:p>
    <w:p w:rsidR="0033019D" w:rsidRDefault="0033019D" w:rsidP="00862F24">
      <w:pPr>
        <w:spacing w:after="0"/>
        <w:rPr>
          <w:rFonts w:ascii="Arial" w:hAnsi="Arial" w:cs="Arial"/>
          <w:color w:val="000000" w:themeColor="text1"/>
          <w:sz w:val="24"/>
          <w:szCs w:val="24"/>
        </w:rPr>
      </w:pPr>
    </w:p>
    <w:p w:rsidR="0033019D" w:rsidRDefault="001E3E62" w:rsidP="00862F24">
      <w:pPr>
        <w:spacing w:after="0"/>
        <w:rPr>
          <w:rFonts w:ascii="Arial" w:hAnsi="Arial" w:cs="Arial"/>
          <w:color w:val="000000" w:themeColor="text1"/>
          <w:sz w:val="24"/>
          <w:szCs w:val="24"/>
        </w:rPr>
      </w:pPr>
      <w:r>
        <w:rPr>
          <w:rFonts w:ascii="Arial" w:hAnsi="Arial" w:cs="Arial"/>
          <w:color w:val="000000" w:themeColor="text1"/>
          <w:sz w:val="24"/>
          <w:szCs w:val="24"/>
        </w:rPr>
        <w:t>Once the P</w:t>
      </w:r>
      <w:r w:rsidR="0033019D">
        <w:rPr>
          <w:rFonts w:ascii="Arial" w:hAnsi="Arial" w:cs="Arial"/>
          <w:color w:val="000000" w:themeColor="text1"/>
          <w:sz w:val="24"/>
          <w:szCs w:val="24"/>
        </w:rPr>
        <w:t xml:space="preserve">lan has been finalised, if the parent or young person remains concerned about provision they may talk to their SEN caseworker or other agencies such as </w:t>
      </w:r>
    </w:p>
    <w:p w:rsidR="0033019D" w:rsidRPr="00E67176" w:rsidRDefault="00E67176" w:rsidP="00862F24">
      <w:pPr>
        <w:spacing w:after="0"/>
        <w:rPr>
          <w:rFonts w:ascii="Arial" w:hAnsi="Arial" w:cs="Arial"/>
          <w:sz w:val="24"/>
          <w:szCs w:val="24"/>
        </w:rPr>
      </w:pPr>
      <w:r>
        <w:rPr>
          <w:rFonts w:ascii="Arial" w:hAnsi="Arial" w:cs="Arial"/>
          <w:color w:val="000000" w:themeColor="text1"/>
          <w:sz w:val="24"/>
          <w:szCs w:val="24"/>
        </w:rPr>
        <w:t>Barnet Send Information, Advice and Support Service</w:t>
      </w:r>
      <w:r w:rsidR="0033019D" w:rsidRPr="0033019D">
        <w:rPr>
          <w:rFonts w:ascii="Arial" w:hAnsi="Arial" w:cs="Arial"/>
          <w:color w:val="000000" w:themeColor="text1"/>
          <w:sz w:val="24"/>
          <w:szCs w:val="24"/>
        </w:rPr>
        <w:t xml:space="preserve"> (formerly known as Parent Partnership) </w:t>
      </w:r>
      <w:hyperlink r:id="rId18" w:history="1">
        <w:r w:rsidRPr="00CC3890">
          <w:rPr>
            <w:rStyle w:val="Hyperlink"/>
            <w:rFonts w:ascii="Arial" w:hAnsi="Arial" w:cs="Arial"/>
            <w:sz w:val="24"/>
            <w:szCs w:val="24"/>
          </w:rPr>
          <w:t>SendIASS@barnet.gov.uk</w:t>
        </w:r>
      </w:hyperlink>
      <w:r>
        <w:rPr>
          <w:rFonts w:ascii="Arial" w:hAnsi="Arial" w:cs="Arial"/>
          <w:sz w:val="24"/>
          <w:szCs w:val="24"/>
        </w:rPr>
        <w:t xml:space="preserve"> </w:t>
      </w:r>
    </w:p>
    <w:p w:rsidR="00E67176" w:rsidRDefault="00E67176" w:rsidP="00862F24">
      <w:pPr>
        <w:spacing w:after="0"/>
        <w:rPr>
          <w:rFonts w:ascii="Arial" w:hAnsi="Arial" w:cs="Arial"/>
          <w:color w:val="000000" w:themeColor="text1"/>
          <w:sz w:val="24"/>
          <w:szCs w:val="24"/>
        </w:rPr>
      </w:pPr>
    </w:p>
    <w:p w:rsidR="00F11CB0" w:rsidRDefault="00D26ED1" w:rsidP="00862F24">
      <w:pPr>
        <w:spacing w:after="0"/>
        <w:rPr>
          <w:rFonts w:ascii="Arial" w:hAnsi="Arial" w:cs="Arial"/>
          <w:color w:val="FF0000"/>
          <w:sz w:val="24"/>
          <w:szCs w:val="24"/>
        </w:rPr>
      </w:pPr>
      <w:r w:rsidRPr="00D26ED1">
        <w:rPr>
          <w:rFonts w:ascii="Arial" w:hAnsi="Arial" w:cs="Arial"/>
          <w:color w:val="000000" w:themeColor="text1"/>
          <w:sz w:val="24"/>
          <w:szCs w:val="24"/>
        </w:rPr>
        <w:t xml:space="preserve">They also have the right to appeal, but must consider mediation before doing so. Information about appeals, mediation and dispute resolution services are available on </w:t>
      </w:r>
      <w:hyperlink r:id="rId19" w:history="1">
        <w:r w:rsidR="009859A6" w:rsidRPr="00FA35D6">
          <w:rPr>
            <w:rStyle w:val="Hyperlink"/>
            <w:rFonts w:ascii="Arial" w:hAnsi="Arial" w:cs="Arial"/>
            <w:sz w:val="24"/>
            <w:szCs w:val="24"/>
          </w:rPr>
          <w:t>http://www.kids.org.uk/mediation</w:t>
        </w:r>
      </w:hyperlink>
      <w:r w:rsidR="009859A6">
        <w:rPr>
          <w:rFonts w:ascii="Arial" w:hAnsi="Arial" w:cs="Arial"/>
          <w:color w:val="FF0000"/>
          <w:sz w:val="24"/>
          <w:szCs w:val="24"/>
        </w:rPr>
        <w:t xml:space="preserve"> </w:t>
      </w:r>
    </w:p>
    <w:p w:rsidR="00AF334C" w:rsidRPr="00460D30" w:rsidRDefault="00AF334C" w:rsidP="00862F24">
      <w:pPr>
        <w:spacing w:after="0"/>
        <w:rPr>
          <w:rFonts w:ascii="Arial" w:hAnsi="Arial" w:cs="Arial"/>
          <w:color w:val="FF0000"/>
          <w:sz w:val="24"/>
          <w:szCs w:val="24"/>
          <w:u w:val="single"/>
        </w:rPr>
      </w:pPr>
    </w:p>
    <w:p w:rsidR="001A08C3" w:rsidRPr="00460D30" w:rsidRDefault="001E3E62" w:rsidP="00460D30">
      <w:pPr>
        <w:pStyle w:val="ListParagraph"/>
        <w:numPr>
          <w:ilvl w:val="0"/>
          <w:numId w:val="18"/>
        </w:numPr>
        <w:spacing w:after="0"/>
        <w:rPr>
          <w:rFonts w:ascii="Arial" w:hAnsi="Arial" w:cs="Arial"/>
          <w:b/>
          <w:color w:val="000000" w:themeColor="text1"/>
          <w:sz w:val="24"/>
          <w:szCs w:val="24"/>
          <w:u w:val="single"/>
        </w:rPr>
      </w:pPr>
      <w:r>
        <w:rPr>
          <w:rFonts w:ascii="Arial" w:hAnsi="Arial" w:cs="Arial"/>
          <w:b/>
          <w:color w:val="000000" w:themeColor="text1"/>
          <w:sz w:val="24"/>
          <w:szCs w:val="24"/>
          <w:u w:val="single"/>
        </w:rPr>
        <w:t>If an EHC P</w:t>
      </w:r>
      <w:r w:rsidR="00200EAB" w:rsidRPr="00460D30">
        <w:rPr>
          <w:rFonts w:ascii="Arial" w:hAnsi="Arial" w:cs="Arial"/>
          <w:b/>
          <w:color w:val="000000" w:themeColor="text1"/>
          <w:sz w:val="24"/>
          <w:szCs w:val="24"/>
          <w:u w:val="single"/>
        </w:rPr>
        <w:t xml:space="preserve">lan is </w:t>
      </w:r>
      <w:r w:rsidR="00F91BA3" w:rsidRPr="00460D30">
        <w:rPr>
          <w:rFonts w:ascii="Arial" w:hAnsi="Arial" w:cs="Arial"/>
          <w:b/>
          <w:color w:val="000000" w:themeColor="text1"/>
          <w:sz w:val="24"/>
          <w:szCs w:val="24"/>
          <w:u w:val="single"/>
        </w:rPr>
        <w:t>considered</w:t>
      </w:r>
      <w:r w:rsidR="00C55244" w:rsidRPr="00460D30">
        <w:rPr>
          <w:rFonts w:ascii="Arial" w:hAnsi="Arial" w:cs="Arial"/>
          <w:b/>
          <w:color w:val="000000" w:themeColor="text1"/>
          <w:sz w:val="24"/>
          <w:szCs w:val="24"/>
          <w:u w:val="single"/>
        </w:rPr>
        <w:t xml:space="preserve"> not</w:t>
      </w:r>
      <w:r w:rsidR="00F91BA3" w:rsidRPr="00460D30">
        <w:rPr>
          <w:rFonts w:ascii="Arial" w:hAnsi="Arial" w:cs="Arial"/>
          <w:b/>
          <w:color w:val="000000" w:themeColor="text1"/>
          <w:sz w:val="24"/>
          <w:szCs w:val="24"/>
          <w:u w:val="single"/>
        </w:rPr>
        <w:t xml:space="preserve"> to be</w:t>
      </w:r>
      <w:r w:rsidR="00200EAB" w:rsidRPr="00460D30">
        <w:rPr>
          <w:rFonts w:ascii="Arial" w:hAnsi="Arial" w:cs="Arial"/>
          <w:b/>
          <w:color w:val="000000" w:themeColor="text1"/>
          <w:sz w:val="24"/>
          <w:szCs w:val="24"/>
          <w:u w:val="single"/>
        </w:rPr>
        <w:t xml:space="preserve"> </w:t>
      </w:r>
      <w:r w:rsidR="009859A6">
        <w:rPr>
          <w:rFonts w:ascii="Arial" w:hAnsi="Arial" w:cs="Arial"/>
          <w:b/>
          <w:color w:val="000000" w:themeColor="text1"/>
          <w:sz w:val="24"/>
          <w:szCs w:val="24"/>
          <w:u w:val="single"/>
        </w:rPr>
        <w:t>necessary</w:t>
      </w:r>
    </w:p>
    <w:p w:rsidR="00081A5F" w:rsidRDefault="00081A5F" w:rsidP="00862F24">
      <w:pPr>
        <w:spacing w:after="0"/>
        <w:rPr>
          <w:rFonts w:ascii="Arial" w:hAnsi="Arial" w:cs="Arial"/>
          <w:i/>
          <w:color w:val="000000" w:themeColor="text1"/>
          <w:sz w:val="20"/>
          <w:szCs w:val="20"/>
        </w:rPr>
      </w:pPr>
      <w:r w:rsidRPr="00081A5F">
        <w:rPr>
          <w:rFonts w:ascii="Arial" w:hAnsi="Arial" w:cs="Arial"/>
          <w:color w:val="000000" w:themeColor="text1"/>
          <w:sz w:val="24"/>
          <w:szCs w:val="24"/>
        </w:rPr>
        <w:t xml:space="preserve">An EHC assessment does not always lead to a plan being written. The information gathered during the EHC needs assessment may indicate ways in which the </w:t>
      </w:r>
      <w:r w:rsidRPr="00081A5F">
        <w:rPr>
          <w:rFonts w:ascii="Arial" w:hAnsi="Arial" w:cs="Arial"/>
          <w:color w:val="000000" w:themeColor="text1"/>
          <w:sz w:val="24"/>
          <w:szCs w:val="24"/>
        </w:rPr>
        <w:lastRenderedPageBreak/>
        <w:t>education provider can meet the child or young</w:t>
      </w:r>
      <w:r w:rsidR="00DB13B4">
        <w:rPr>
          <w:rFonts w:ascii="Arial" w:hAnsi="Arial" w:cs="Arial"/>
          <w:color w:val="000000" w:themeColor="text1"/>
          <w:sz w:val="24"/>
          <w:szCs w:val="24"/>
        </w:rPr>
        <w:t xml:space="preserve"> person’s needs without an EHC P</w:t>
      </w:r>
      <w:r w:rsidRPr="00081A5F">
        <w:rPr>
          <w:rFonts w:ascii="Arial" w:hAnsi="Arial" w:cs="Arial"/>
          <w:color w:val="000000" w:themeColor="text1"/>
          <w:sz w:val="24"/>
          <w:szCs w:val="24"/>
        </w:rPr>
        <w:t xml:space="preserve">lan. </w:t>
      </w:r>
      <w:r w:rsidRPr="00081A5F">
        <w:rPr>
          <w:rFonts w:ascii="Arial" w:hAnsi="Arial" w:cs="Arial"/>
          <w:i/>
          <w:color w:val="000000" w:themeColor="text1"/>
          <w:sz w:val="20"/>
          <w:szCs w:val="20"/>
        </w:rPr>
        <w:t xml:space="preserve">(Chap 9 </w:t>
      </w:r>
      <w:proofErr w:type="spellStart"/>
      <w:r w:rsidRPr="00081A5F">
        <w:rPr>
          <w:rFonts w:ascii="Arial" w:hAnsi="Arial" w:cs="Arial"/>
          <w:i/>
          <w:color w:val="000000" w:themeColor="text1"/>
          <w:sz w:val="20"/>
          <w:szCs w:val="20"/>
        </w:rPr>
        <w:t>para</w:t>
      </w:r>
      <w:proofErr w:type="spellEnd"/>
      <w:r w:rsidRPr="00081A5F">
        <w:rPr>
          <w:rFonts w:ascii="Arial" w:hAnsi="Arial" w:cs="Arial"/>
          <w:i/>
          <w:color w:val="000000" w:themeColor="text1"/>
          <w:sz w:val="20"/>
          <w:szCs w:val="20"/>
        </w:rPr>
        <w:t xml:space="preserve"> 9.6)</w:t>
      </w:r>
    </w:p>
    <w:p w:rsidR="00081A5F" w:rsidRPr="00081A5F" w:rsidRDefault="00081A5F" w:rsidP="00862F24">
      <w:pPr>
        <w:spacing w:after="0"/>
        <w:rPr>
          <w:rFonts w:ascii="Arial" w:hAnsi="Arial" w:cs="Arial"/>
          <w:i/>
          <w:color w:val="000000" w:themeColor="text1"/>
          <w:sz w:val="20"/>
          <w:szCs w:val="20"/>
        </w:rPr>
      </w:pPr>
    </w:p>
    <w:p w:rsidR="001869AE" w:rsidRDefault="00F11CB0" w:rsidP="00862F24">
      <w:pPr>
        <w:spacing w:after="0"/>
        <w:rPr>
          <w:rFonts w:ascii="Arial" w:hAnsi="Arial" w:cs="Arial"/>
          <w:color w:val="000000" w:themeColor="text1"/>
          <w:sz w:val="24"/>
          <w:szCs w:val="24"/>
        </w:rPr>
      </w:pPr>
      <w:r>
        <w:rPr>
          <w:rFonts w:ascii="Arial" w:hAnsi="Arial" w:cs="Arial"/>
          <w:color w:val="000000" w:themeColor="text1"/>
          <w:sz w:val="24"/>
          <w:szCs w:val="24"/>
        </w:rPr>
        <w:t xml:space="preserve">If the </w:t>
      </w:r>
      <w:r w:rsidR="009859A6">
        <w:rPr>
          <w:rFonts w:ascii="Arial" w:hAnsi="Arial" w:cs="Arial"/>
          <w:color w:val="000000" w:themeColor="text1"/>
          <w:sz w:val="24"/>
          <w:szCs w:val="24"/>
        </w:rPr>
        <w:t>Local A</w:t>
      </w:r>
      <w:r>
        <w:rPr>
          <w:rFonts w:ascii="Arial" w:hAnsi="Arial" w:cs="Arial"/>
          <w:color w:val="000000" w:themeColor="text1"/>
          <w:sz w:val="24"/>
          <w:szCs w:val="24"/>
        </w:rPr>
        <w:t xml:space="preserve">uthority </w:t>
      </w:r>
      <w:r w:rsidR="001869AE">
        <w:rPr>
          <w:rFonts w:ascii="Arial" w:hAnsi="Arial" w:cs="Arial"/>
          <w:color w:val="000000" w:themeColor="text1"/>
          <w:sz w:val="24"/>
          <w:szCs w:val="24"/>
        </w:rPr>
        <w:t>decide</w:t>
      </w:r>
      <w:r>
        <w:rPr>
          <w:rFonts w:ascii="Arial" w:hAnsi="Arial" w:cs="Arial"/>
          <w:color w:val="000000" w:themeColor="text1"/>
          <w:sz w:val="24"/>
          <w:szCs w:val="24"/>
        </w:rPr>
        <w:t>s</w:t>
      </w:r>
      <w:r w:rsidR="00DB13B4">
        <w:rPr>
          <w:rFonts w:ascii="Arial" w:hAnsi="Arial" w:cs="Arial"/>
          <w:color w:val="000000" w:themeColor="text1"/>
          <w:sz w:val="24"/>
          <w:szCs w:val="24"/>
        </w:rPr>
        <w:t xml:space="preserve"> that an EHC P</w:t>
      </w:r>
      <w:r w:rsidR="001869AE">
        <w:rPr>
          <w:rFonts w:ascii="Arial" w:hAnsi="Arial" w:cs="Arial"/>
          <w:color w:val="000000" w:themeColor="text1"/>
          <w:sz w:val="24"/>
          <w:szCs w:val="24"/>
        </w:rPr>
        <w:t>lan</w:t>
      </w:r>
      <w:r w:rsidR="00C55244">
        <w:rPr>
          <w:rFonts w:ascii="Arial" w:hAnsi="Arial" w:cs="Arial"/>
          <w:color w:val="000000" w:themeColor="text1"/>
          <w:sz w:val="24"/>
          <w:szCs w:val="24"/>
        </w:rPr>
        <w:t xml:space="preserve"> is not </w:t>
      </w:r>
      <w:r w:rsidR="009859A6">
        <w:rPr>
          <w:rFonts w:ascii="Arial" w:hAnsi="Arial" w:cs="Arial"/>
          <w:color w:val="000000" w:themeColor="text1"/>
          <w:sz w:val="24"/>
          <w:szCs w:val="24"/>
        </w:rPr>
        <w:t>necessary</w:t>
      </w:r>
      <w:r w:rsidR="006C581F">
        <w:rPr>
          <w:rFonts w:ascii="Arial" w:hAnsi="Arial" w:cs="Arial"/>
          <w:color w:val="000000" w:themeColor="text1"/>
          <w:sz w:val="24"/>
          <w:szCs w:val="24"/>
        </w:rPr>
        <w:t>, it</w:t>
      </w:r>
      <w:r w:rsidR="001869AE">
        <w:rPr>
          <w:rFonts w:ascii="Arial" w:hAnsi="Arial" w:cs="Arial"/>
          <w:color w:val="000000" w:themeColor="text1"/>
          <w:sz w:val="24"/>
          <w:szCs w:val="24"/>
        </w:rPr>
        <w:t xml:space="preserve"> will notify the parties within 16 weeks of the date they received the request for assessment. </w:t>
      </w:r>
      <w:r w:rsidR="00FD79B9">
        <w:rPr>
          <w:rFonts w:ascii="Arial" w:hAnsi="Arial" w:cs="Arial"/>
          <w:color w:val="000000" w:themeColor="text1"/>
          <w:sz w:val="24"/>
          <w:szCs w:val="24"/>
        </w:rPr>
        <w:t xml:space="preserve">The reasons will be set out clearly in a letter to the parents, young person (if appropriate) and the setting. </w:t>
      </w:r>
      <w:r>
        <w:rPr>
          <w:rFonts w:ascii="Arial" w:hAnsi="Arial" w:cs="Arial"/>
          <w:color w:val="000000" w:themeColor="text1"/>
          <w:sz w:val="24"/>
          <w:szCs w:val="24"/>
        </w:rPr>
        <w:t xml:space="preserve"> </w:t>
      </w:r>
    </w:p>
    <w:p w:rsidR="00F11CB0" w:rsidRDefault="00F11CB0" w:rsidP="00862F24">
      <w:pPr>
        <w:spacing w:after="0"/>
        <w:rPr>
          <w:rFonts w:ascii="Arial" w:hAnsi="Arial" w:cs="Arial"/>
          <w:color w:val="000000" w:themeColor="text1"/>
          <w:sz w:val="24"/>
          <w:szCs w:val="24"/>
        </w:rPr>
      </w:pPr>
    </w:p>
    <w:p w:rsidR="00F11CB0" w:rsidRDefault="00FD79B9" w:rsidP="00607089">
      <w:pPr>
        <w:spacing w:after="0"/>
        <w:rPr>
          <w:rFonts w:ascii="Arial" w:hAnsi="Arial" w:cs="Arial"/>
          <w:color w:val="000000" w:themeColor="text1"/>
          <w:sz w:val="24"/>
          <w:szCs w:val="24"/>
        </w:rPr>
      </w:pPr>
      <w:r w:rsidRPr="00FD79B9">
        <w:rPr>
          <w:rFonts w:ascii="Arial" w:hAnsi="Arial" w:cs="Arial"/>
          <w:color w:val="000000" w:themeColor="text1"/>
          <w:sz w:val="24"/>
          <w:szCs w:val="24"/>
        </w:rPr>
        <w:t xml:space="preserve">The family will be offered a follow up meeting to discuss the </w:t>
      </w:r>
      <w:r>
        <w:rPr>
          <w:rFonts w:ascii="Arial" w:hAnsi="Arial" w:cs="Arial"/>
          <w:color w:val="000000" w:themeColor="text1"/>
          <w:sz w:val="24"/>
          <w:szCs w:val="24"/>
        </w:rPr>
        <w:t xml:space="preserve">decision and how it was reached. The work undertaken to assess the child or young person’s needs and the outcomes identified will be used to develop a plan of </w:t>
      </w:r>
      <w:r w:rsidR="00F11CB0">
        <w:rPr>
          <w:rFonts w:ascii="Arial" w:hAnsi="Arial" w:cs="Arial"/>
          <w:color w:val="000000" w:themeColor="text1"/>
          <w:sz w:val="24"/>
          <w:szCs w:val="24"/>
        </w:rPr>
        <w:t>support without</w:t>
      </w:r>
      <w:r w:rsidR="00DB13B4">
        <w:rPr>
          <w:rFonts w:ascii="Arial" w:hAnsi="Arial" w:cs="Arial"/>
          <w:color w:val="000000" w:themeColor="text1"/>
          <w:sz w:val="24"/>
          <w:szCs w:val="24"/>
        </w:rPr>
        <w:t xml:space="preserve"> the need for an EHC P</w:t>
      </w:r>
      <w:r>
        <w:rPr>
          <w:rFonts w:ascii="Arial" w:hAnsi="Arial" w:cs="Arial"/>
          <w:color w:val="000000" w:themeColor="text1"/>
          <w:sz w:val="24"/>
          <w:szCs w:val="24"/>
        </w:rPr>
        <w:t xml:space="preserve">lan. </w:t>
      </w:r>
    </w:p>
    <w:p w:rsidR="00E67176" w:rsidRDefault="00E67176" w:rsidP="00607089">
      <w:pPr>
        <w:spacing w:after="0"/>
        <w:rPr>
          <w:rFonts w:ascii="Arial" w:hAnsi="Arial" w:cs="Arial"/>
          <w:color w:val="FF0000"/>
          <w:sz w:val="24"/>
          <w:szCs w:val="24"/>
        </w:rPr>
      </w:pPr>
    </w:p>
    <w:p w:rsidR="00F11CB0" w:rsidRDefault="00F11CB0" w:rsidP="00607089">
      <w:pPr>
        <w:spacing w:after="0"/>
        <w:rPr>
          <w:rFonts w:ascii="Arial" w:hAnsi="Arial" w:cs="Arial"/>
          <w:color w:val="000000" w:themeColor="text1"/>
          <w:sz w:val="24"/>
          <w:szCs w:val="24"/>
        </w:rPr>
      </w:pPr>
      <w:r w:rsidRPr="00F11CB0">
        <w:rPr>
          <w:rFonts w:ascii="Arial" w:hAnsi="Arial" w:cs="Arial"/>
          <w:color w:val="000000" w:themeColor="text1"/>
          <w:sz w:val="24"/>
          <w:szCs w:val="24"/>
        </w:rPr>
        <w:t>If the family is unhappy with th</w:t>
      </w:r>
      <w:r w:rsidR="00DB13B4">
        <w:rPr>
          <w:rFonts w:ascii="Arial" w:hAnsi="Arial" w:cs="Arial"/>
          <w:color w:val="000000" w:themeColor="text1"/>
          <w:sz w:val="24"/>
          <w:szCs w:val="24"/>
        </w:rPr>
        <w:t>e decision not to issue an EHC P</w:t>
      </w:r>
      <w:r w:rsidR="00200EAB">
        <w:rPr>
          <w:rFonts w:ascii="Arial" w:hAnsi="Arial" w:cs="Arial"/>
          <w:color w:val="000000" w:themeColor="text1"/>
          <w:sz w:val="24"/>
          <w:szCs w:val="24"/>
        </w:rPr>
        <w:t>l</w:t>
      </w:r>
      <w:r w:rsidRPr="00F11CB0">
        <w:rPr>
          <w:rFonts w:ascii="Arial" w:hAnsi="Arial" w:cs="Arial"/>
          <w:color w:val="000000" w:themeColor="text1"/>
          <w:sz w:val="24"/>
          <w:szCs w:val="24"/>
        </w:rPr>
        <w:t>an, they have the ri</w:t>
      </w:r>
      <w:r w:rsidR="00AF334C">
        <w:rPr>
          <w:rFonts w:ascii="Arial" w:hAnsi="Arial" w:cs="Arial"/>
          <w:color w:val="000000" w:themeColor="text1"/>
          <w:sz w:val="24"/>
          <w:szCs w:val="24"/>
        </w:rPr>
        <w:t>ght to appeal, as above.</w:t>
      </w:r>
    </w:p>
    <w:p w:rsidR="00FE5A24" w:rsidRPr="002C67BC" w:rsidRDefault="00FE5A24" w:rsidP="00607089">
      <w:pPr>
        <w:spacing w:after="0"/>
        <w:rPr>
          <w:rFonts w:ascii="Arial" w:hAnsi="Arial" w:cs="Arial"/>
          <w:color w:val="000000" w:themeColor="text1"/>
          <w:sz w:val="24"/>
          <w:szCs w:val="24"/>
          <w:u w:val="single"/>
        </w:rPr>
      </w:pPr>
    </w:p>
    <w:p w:rsidR="00FE5A24" w:rsidRPr="002C67BC" w:rsidRDefault="00FE5A24" w:rsidP="002C67BC">
      <w:pPr>
        <w:pStyle w:val="ListParagraph"/>
        <w:numPr>
          <w:ilvl w:val="0"/>
          <w:numId w:val="18"/>
        </w:numPr>
        <w:spacing w:after="0"/>
        <w:rPr>
          <w:rFonts w:ascii="Arial" w:hAnsi="Arial" w:cs="Arial"/>
          <w:b/>
          <w:color w:val="000000" w:themeColor="text1"/>
          <w:sz w:val="24"/>
          <w:szCs w:val="24"/>
          <w:u w:val="single"/>
        </w:rPr>
      </w:pPr>
      <w:r w:rsidRPr="002C67BC">
        <w:rPr>
          <w:rFonts w:ascii="Arial" w:hAnsi="Arial" w:cs="Arial"/>
          <w:b/>
          <w:color w:val="000000" w:themeColor="text1"/>
          <w:sz w:val="24"/>
          <w:szCs w:val="24"/>
          <w:u w:val="single"/>
        </w:rPr>
        <w:t>Children and young people in specific circumstances</w:t>
      </w:r>
    </w:p>
    <w:p w:rsidR="00FE5A24" w:rsidRDefault="00FE5A24" w:rsidP="00607089">
      <w:pPr>
        <w:spacing w:after="0"/>
        <w:rPr>
          <w:rFonts w:ascii="Arial" w:hAnsi="Arial" w:cs="Arial"/>
          <w:color w:val="000000" w:themeColor="text1"/>
          <w:sz w:val="24"/>
          <w:szCs w:val="24"/>
        </w:rPr>
      </w:pPr>
      <w:r>
        <w:rPr>
          <w:rFonts w:ascii="Arial" w:hAnsi="Arial" w:cs="Arial"/>
          <w:color w:val="000000" w:themeColor="text1"/>
          <w:sz w:val="24"/>
          <w:szCs w:val="24"/>
        </w:rPr>
        <w:t xml:space="preserve">There are particular groups of children and young people whose specific circumstances require additional consideration by those who work with them and support their special educational needs. These groups include, amongst others, looked after children, care leavers, children or young people in hospital or youth custody or children of service personnel or  children and young people with </w:t>
      </w:r>
      <w:proofErr w:type="spellStart"/>
      <w:r>
        <w:rPr>
          <w:rFonts w:ascii="Arial" w:hAnsi="Arial" w:cs="Arial"/>
          <w:color w:val="000000" w:themeColor="text1"/>
          <w:sz w:val="24"/>
          <w:szCs w:val="24"/>
        </w:rPr>
        <w:t>sen</w:t>
      </w:r>
      <w:proofErr w:type="spellEnd"/>
      <w:r>
        <w:rPr>
          <w:rFonts w:ascii="Arial" w:hAnsi="Arial" w:cs="Arial"/>
          <w:color w:val="000000" w:themeColor="text1"/>
          <w:sz w:val="24"/>
          <w:szCs w:val="24"/>
        </w:rPr>
        <w:t xml:space="preserve"> who are educated at home.  Chapter 10 of the Code of Practice sets out information about managing their circumstances in order to help achieve good outcomes for them.</w:t>
      </w:r>
    </w:p>
    <w:p w:rsidR="00AF334C" w:rsidRDefault="00AF334C" w:rsidP="00607089">
      <w:pPr>
        <w:spacing w:after="0"/>
        <w:rPr>
          <w:rFonts w:ascii="Arial" w:hAnsi="Arial" w:cs="Arial"/>
          <w:color w:val="FF0000"/>
          <w:sz w:val="24"/>
          <w:szCs w:val="24"/>
        </w:rPr>
      </w:pPr>
    </w:p>
    <w:p w:rsidR="006C581F" w:rsidRPr="00A72774" w:rsidRDefault="00543D1B" w:rsidP="006C581F">
      <w:pPr>
        <w:pStyle w:val="ListParagraph"/>
        <w:numPr>
          <w:ilvl w:val="0"/>
          <w:numId w:val="18"/>
        </w:numPr>
        <w:spacing w:after="0"/>
        <w:rPr>
          <w:rFonts w:ascii="Arial" w:hAnsi="Arial" w:cs="Arial"/>
          <w:b/>
          <w:sz w:val="24"/>
          <w:szCs w:val="24"/>
          <w:u w:val="single"/>
        </w:rPr>
      </w:pPr>
      <w:r w:rsidRPr="002C67BC">
        <w:rPr>
          <w:rFonts w:ascii="Arial" w:hAnsi="Arial" w:cs="Arial"/>
          <w:b/>
          <w:sz w:val="24"/>
          <w:szCs w:val="24"/>
          <w:u w:val="single"/>
        </w:rPr>
        <w:t>Useful contacts</w:t>
      </w:r>
    </w:p>
    <w:tbl>
      <w:tblPr>
        <w:tblStyle w:val="TableGrid"/>
        <w:tblW w:w="0" w:type="auto"/>
        <w:tblLook w:val="04A0" w:firstRow="1" w:lastRow="0" w:firstColumn="1" w:lastColumn="0" w:noHBand="0" w:noVBand="1"/>
      </w:tblPr>
      <w:tblGrid>
        <w:gridCol w:w="4405"/>
        <w:gridCol w:w="4837"/>
      </w:tblGrid>
      <w:tr w:rsidR="006C581F" w:rsidTr="00A72774">
        <w:tc>
          <w:tcPr>
            <w:tcW w:w="4483" w:type="dxa"/>
          </w:tcPr>
          <w:p w:rsidR="006C581F" w:rsidRDefault="006C581F" w:rsidP="006C581F">
            <w:pPr>
              <w:rPr>
                <w:rFonts w:ascii="Arial" w:hAnsi="Arial" w:cs="Arial"/>
                <w:sz w:val="24"/>
                <w:szCs w:val="24"/>
              </w:rPr>
            </w:pPr>
            <w:r>
              <w:rPr>
                <w:rFonts w:ascii="Arial" w:hAnsi="Arial" w:cs="Arial"/>
                <w:sz w:val="24"/>
                <w:szCs w:val="24"/>
              </w:rPr>
              <w:t xml:space="preserve">SEN Team  </w:t>
            </w:r>
          </w:p>
          <w:p w:rsidR="006C581F" w:rsidRDefault="00E61BD3" w:rsidP="006C581F">
            <w:pPr>
              <w:rPr>
                <w:rFonts w:ascii="Arial" w:hAnsi="Arial" w:cs="Arial"/>
                <w:sz w:val="24"/>
                <w:szCs w:val="24"/>
              </w:rPr>
            </w:pPr>
            <w:hyperlink r:id="rId20" w:history="1">
              <w:r w:rsidR="006C581F" w:rsidRPr="00CC3890">
                <w:rPr>
                  <w:rStyle w:val="Hyperlink"/>
                  <w:rFonts w:ascii="Arial" w:hAnsi="Arial" w:cs="Arial"/>
                  <w:sz w:val="24"/>
                  <w:szCs w:val="24"/>
                </w:rPr>
                <w:t>SENadmin@barnet.gov.uk</w:t>
              </w:r>
            </w:hyperlink>
            <w:r w:rsidR="006C581F">
              <w:rPr>
                <w:rFonts w:ascii="Arial" w:hAnsi="Arial" w:cs="Arial"/>
                <w:sz w:val="24"/>
                <w:szCs w:val="24"/>
              </w:rPr>
              <w:t xml:space="preserve"> </w:t>
            </w:r>
          </w:p>
          <w:p w:rsidR="006C581F" w:rsidRDefault="006C581F" w:rsidP="006C581F">
            <w:pPr>
              <w:rPr>
                <w:rFonts w:ascii="Arial" w:hAnsi="Arial" w:cs="Arial"/>
                <w:sz w:val="24"/>
                <w:szCs w:val="24"/>
              </w:rPr>
            </w:pPr>
            <w:r>
              <w:rPr>
                <w:rFonts w:ascii="Arial" w:hAnsi="Arial" w:cs="Arial"/>
                <w:sz w:val="24"/>
                <w:szCs w:val="24"/>
              </w:rPr>
              <w:t>020 8359 7007</w:t>
            </w:r>
          </w:p>
          <w:p w:rsidR="006C581F" w:rsidRDefault="006C581F" w:rsidP="006C581F">
            <w:pPr>
              <w:rPr>
                <w:rFonts w:ascii="Arial" w:hAnsi="Arial" w:cs="Arial"/>
                <w:b/>
                <w:sz w:val="24"/>
                <w:szCs w:val="24"/>
                <w:u w:val="single"/>
              </w:rPr>
            </w:pPr>
          </w:p>
        </w:tc>
        <w:tc>
          <w:tcPr>
            <w:tcW w:w="4759" w:type="dxa"/>
          </w:tcPr>
          <w:p w:rsidR="006C581F" w:rsidRDefault="006C581F" w:rsidP="006C581F">
            <w:pPr>
              <w:rPr>
                <w:rFonts w:ascii="Arial" w:hAnsi="Arial" w:cs="Arial"/>
                <w:sz w:val="24"/>
                <w:szCs w:val="24"/>
              </w:rPr>
            </w:pPr>
            <w:r>
              <w:rPr>
                <w:rFonts w:ascii="Arial" w:hAnsi="Arial" w:cs="Arial"/>
                <w:sz w:val="24"/>
                <w:szCs w:val="24"/>
              </w:rPr>
              <w:t>Barnet SEND Information, Advice and Support Service</w:t>
            </w:r>
          </w:p>
          <w:p w:rsidR="006C581F" w:rsidRDefault="00E61BD3" w:rsidP="006C581F">
            <w:pPr>
              <w:rPr>
                <w:rFonts w:ascii="Arial" w:hAnsi="Arial" w:cs="Arial"/>
                <w:sz w:val="24"/>
                <w:szCs w:val="24"/>
              </w:rPr>
            </w:pPr>
            <w:hyperlink r:id="rId21" w:history="1">
              <w:r w:rsidR="006C581F" w:rsidRPr="00CC3890">
                <w:rPr>
                  <w:rStyle w:val="Hyperlink"/>
                  <w:rFonts w:ascii="Arial" w:hAnsi="Arial" w:cs="Arial"/>
                  <w:sz w:val="24"/>
                  <w:szCs w:val="24"/>
                </w:rPr>
                <w:t>sendIASS@barnet.gov.uk</w:t>
              </w:r>
            </w:hyperlink>
            <w:r w:rsidR="006C581F">
              <w:rPr>
                <w:rFonts w:ascii="Arial" w:hAnsi="Arial" w:cs="Arial"/>
                <w:sz w:val="24"/>
                <w:szCs w:val="24"/>
              </w:rPr>
              <w:t xml:space="preserve"> </w:t>
            </w:r>
          </w:p>
          <w:p w:rsidR="006C581F" w:rsidRPr="00A72774" w:rsidRDefault="006C581F" w:rsidP="006C581F">
            <w:pPr>
              <w:rPr>
                <w:rFonts w:ascii="Arial" w:hAnsi="Arial" w:cs="Arial"/>
                <w:sz w:val="24"/>
                <w:szCs w:val="24"/>
              </w:rPr>
            </w:pPr>
            <w:r w:rsidRPr="006C581F">
              <w:rPr>
                <w:rFonts w:ascii="Arial" w:hAnsi="Arial" w:cs="Arial"/>
                <w:sz w:val="24"/>
                <w:szCs w:val="24"/>
              </w:rPr>
              <w:t>020 8359 7637</w:t>
            </w:r>
          </w:p>
        </w:tc>
      </w:tr>
      <w:tr w:rsidR="006C581F" w:rsidTr="00A72774">
        <w:tc>
          <w:tcPr>
            <w:tcW w:w="4483" w:type="dxa"/>
          </w:tcPr>
          <w:p w:rsidR="006C581F" w:rsidRDefault="006C581F" w:rsidP="006C581F">
            <w:pPr>
              <w:rPr>
                <w:rFonts w:ascii="Arial" w:hAnsi="Arial" w:cs="Arial"/>
                <w:sz w:val="24"/>
                <w:szCs w:val="24"/>
              </w:rPr>
            </w:pPr>
            <w:proofErr w:type="spellStart"/>
            <w:r>
              <w:rPr>
                <w:rFonts w:ascii="Arial" w:hAnsi="Arial" w:cs="Arial"/>
                <w:sz w:val="24"/>
                <w:szCs w:val="24"/>
              </w:rPr>
              <w:t>Barnardos</w:t>
            </w:r>
            <w:proofErr w:type="spellEnd"/>
            <w:r>
              <w:rPr>
                <w:rFonts w:ascii="Arial" w:hAnsi="Arial" w:cs="Arial"/>
                <w:sz w:val="24"/>
                <w:szCs w:val="24"/>
              </w:rPr>
              <w:t xml:space="preserve"> </w:t>
            </w:r>
          </w:p>
          <w:p w:rsidR="006C581F" w:rsidRDefault="00E61BD3" w:rsidP="006C581F">
            <w:pPr>
              <w:rPr>
                <w:rFonts w:ascii="Arial" w:hAnsi="Arial" w:cs="Arial"/>
                <w:sz w:val="24"/>
                <w:szCs w:val="24"/>
              </w:rPr>
            </w:pPr>
            <w:hyperlink r:id="rId22" w:history="1">
              <w:r w:rsidR="006C581F" w:rsidRPr="00CC3890">
                <w:rPr>
                  <w:rStyle w:val="Hyperlink"/>
                  <w:rFonts w:ascii="Arial" w:hAnsi="Arial" w:cs="Arial"/>
                  <w:sz w:val="24"/>
                  <w:szCs w:val="24"/>
                </w:rPr>
                <w:t>ISbarnet@barnardos.org.uk</w:t>
              </w:r>
            </w:hyperlink>
            <w:r w:rsidR="006C581F">
              <w:rPr>
                <w:rFonts w:ascii="Arial" w:hAnsi="Arial" w:cs="Arial"/>
                <w:sz w:val="24"/>
                <w:szCs w:val="24"/>
              </w:rPr>
              <w:t xml:space="preserve"> </w:t>
            </w:r>
          </w:p>
          <w:p w:rsidR="006C581F" w:rsidRPr="00A72774" w:rsidRDefault="006C581F" w:rsidP="006C581F">
            <w:pPr>
              <w:rPr>
                <w:rFonts w:ascii="Arial" w:hAnsi="Arial" w:cs="Arial"/>
                <w:sz w:val="24"/>
                <w:szCs w:val="24"/>
              </w:rPr>
            </w:pPr>
            <w:r w:rsidRPr="006C581F">
              <w:rPr>
                <w:rFonts w:ascii="Arial" w:hAnsi="Arial" w:cs="Arial"/>
                <w:sz w:val="24"/>
                <w:szCs w:val="24"/>
              </w:rPr>
              <w:t>0208 555 1880</w:t>
            </w:r>
          </w:p>
        </w:tc>
        <w:tc>
          <w:tcPr>
            <w:tcW w:w="4759" w:type="dxa"/>
          </w:tcPr>
          <w:p w:rsidR="006C581F" w:rsidRDefault="006C581F" w:rsidP="006C581F">
            <w:pPr>
              <w:rPr>
                <w:rFonts w:ascii="Arial" w:hAnsi="Arial" w:cs="Arial"/>
                <w:sz w:val="24"/>
                <w:szCs w:val="24"/>
              </w:rPr>
            </w:pPr>
          </w:p>
          <w:p w:rsidR="006C581F" w:rsidRDefault="006C581F" w:rsidP="006C581F">
            <w:pPr>
              <w:rPr>
                <w:rFonts w:ascii="Arial" w:hAnsi="Arial" w:cs="Arial"/>
                <w:sz w:val="24"/>
                <w:szCs w:val="24"/>
              </w:rPr>
            </w:pPr>
            <w:r>
              <w:rPr>
                <w:rFonts w:ascii="Arial" w:hAnsi="Arial" w:cs="Arial"/>
                <w:sz w:val="24"/>
                <w:szCs w:val="24"/>
              </w:rPr>
              <w:t xml:space="preserve">KIDS Mediation Service </w:t>
            </w:r>
          </w:p>
          <w:p w:rsidR="006C581F" w:rsidRPr="00A72774" w:rsidRDefault="00E61BD3" w:rsidP="006C581F">
            <w:pPr>
              <w:rPr>
                <w:rFonts w:ascii="Arial" w:hAnsi="Arial" w:cs="Arial"/>
                <w:sz w:val="24"/>
                <w:szCs w:val="24"/>
              </w:rPr>
            </w:pPr>
            <w:hyperlink r:id="rId23" w:history="1">
              <w:r w:rsidR="006C581F" w:rsidRPr="00FA35D6">
                <w:rPr>
                  <w:rStyle w:val="Hyperlink"/>
                  <w:rFonts w:ascii="Arial" w:hAnsi="Arial" w:cs="Arial"/>
                  <w:sz w:val="24"/>
                  <w:szCs w:val="24"/>
                </w:rPr>
                <w:t>http://www.kids.org.uk/mediation</w:t>
              </w:r>
            </w:hyperlink>
          </w:p>
        </w:tc>
      </w:tr>
      <w:tr w:rsidR="006C581F" w:rsidTr="00F024E0">
        <w:tc>
          <w:tcPr>
            <w:tcW w:w="9242" w:type="dxa"/>
            <w:gridSpan w:val="2"/>
          </w:tcPr>
          <w:p w:rsidR="00A72774" w:rsidRDefault="009072E3" w:rsidP="006C581F">
            <w:pPr>
              <w:rPr>
                <w:rFonts w:ascii="Arial" w:hAnsi="Arial" w:cs="Arial"/>
                <w:sz w:val="24"/>
                <w:szCs w:val="24"/>
              </w:rPr>
            </w:pPr>
            <w:r>
              <w:rPr>
                <w:rFonts w:ascii="Arial" w:hAnsi="Arial" w:cs="Arial"/>
                <w:sz w:val="24"/>
                <w:szCs w:val="24"/>
              </w:rPr>
              <w:t>Barnet Local Offer website</w:t>
            </w:r>
          </w:p>
          <w:p w:rsidR="006C581F" w:rsidRPr="006C581F" w:rsidRDefault="00E61BD3" w:rsidP="006C581F">
            <w:pPr>
              <w:rPr>
                <w:rFonts w:ascii="Arial" w:hAnsi="Arial" w:cs="Arial"/>
                <w:sz w:val="24"/>
                <w:szCs w:val="24"/>
              </w:rPr>
            </w:pPr>
            <w:hyperlink r:id="rId24" w:history="1">
              <w:r w:rsidR="009072E3" w:rsidRPr="00FA35D6">
                <w:rPr>
                  <w:rStyle w:val="Hyperlink"/>
                  <w:rFonts w:ascii="Arial" w:hAnsi="Arial" w:cs="Arial"/>
                  <w:sz w:val="24"/>
                  <w:szCs w:val="24"/>
                </w:rPr>
                <w:t>http://www.barnet.gov.uk/info/920012/the_local_offer_and_special_educational_needs/1217/the_local_offer_and_special_educational_needs</w:t>
              </w:r>
            </w:hyperlink>
            <w:r w:rsidR="009072E3">
              <w:rPr>
                <w:rFonts w:ascii="Arial" w:hAnsi="Arial" w:cs="Arial"/>
                <w:sz w:val="24"/>
                <w:szCs w:val="24"/>
              </w:rPr>
              <w:t xml:space="preserve"> </w:t>
            </w:r>
          </w:p>
        </w:tc>
      </w:tr>
    </w:tbl>
    <w:p w:rsidR="006C581F" w:rsidRDefault="006C581F" w:rsidP="006C581F">
      <w:pPr>
        <w:spacing w:after="0"/>
        <w:rPr>
          <w:rFonts w:ascii="Arial" w:hAnsi="Arial" w:cs="Arial"/>
          <w:b/>
          <w:sz w:val="24"/>
          <w:szCs w:val="24"/>
          <w:u w:val="single"/>
        </w:rPr>
      </w:pPr>
    </w:p>
    <w:p w:rsidR="000D010D" w:rsidRDefault="000D010D" w:rsidP="006C581F">
      <w:pPr>
        <w:spacing w:after="0"/>
        <w:rPr>
          <w:rFonts w:ascii="Arial" w:hAnsi="Arial" w:cs="Arial"/>
          <w:b/>
          <w:sz w:val="24"/>
          <w:szCs w:val="24"/>
          <w:u w:val="single"/>
        </w:rPr>
      </w:pPr>
    </w:p>
    <w:p w:rsidR="005B3E2E" w:rsidRDefault="005B3E2E" w:rsidP="006C581F">
      <w:pPr>
        <w:spacing w:after="0"/>
        <w:rPr>
          <w:rFonts w:ascii="Arial" w:hAnsi="Arial" w:cs="Arial"/>
          <w:b/>
          <w:sz w:val="24"/>
          <w:szCs w:val="24"/>
          <w:u w:val="single"/>
        </w:rPr>
      </w:pPr>
    </w:p>
    <w:p w:rsidR="005B3E2E" w:rsidRDefault="005B3E2E" w:rsidP="006C581F">
      <w:pPr>
        <w:spacing w:after="0"/>
        <w:rPr>
          <w:rFonts w:ascii="Arial" w:hAnsi="Arial" w:cs="Arial"/>
          <w:b/>
          <w:sz w:val="24"/>
          <w:szCs w:val="24"/>
          <w:u w:val="single"/>
        </w:rPr>
      </w:pPr>
    </w:p>
    <w:p w:rsidR="005B3E2E" w:rsidRDefault="005B3E2E" w:rsidP="006C581F">
      <w:pPr>
        <w:spacing w:after="0"/>
        <w:rPr>
          <w:rFonts w:ascii="Arial" w:hAnsi="Arial" w:cs="Arial"/>
          <w:b/>
          <w:sz w:val="24"/>
          <w:szCs w:val="24"/>
          <w:u w:val="single"/>
        </w:rPr>
      </w:pPr>
    </w:p>
    <w:p w:rsidR="005B3E2E" w:rsidRDefault="005B3E2E" w:rsidP="006C581F">
      <w:pPr>
        <w:spacing w:after="0"/>
        <w:rPr>
          <w:rFonts w:ascii="Arial" w:hAnsi="Arial" w:cs="Arial"/>
          <w:b/>
          <w:sz w:val="24"/>
          <w:szCs w:val="24"/>
          <w:u w:val="single"/>
        </w:rPr>
      </w:pPr>
    </w:p>
    <w:p w:rsidR="005B3E2E" w:rsidRDefault="005B3E2E" w:rsidP="006C581F">
      <w:pPr>
        <w:spacing w:after="0"/>
        <w:rPr>
          <w:rFonts w:ascii="Arial" w:hAnsi="Arial" w:cs="Arial"/>
          <w:b/>
          <w:sz w:val="24"/>
          <w:szCs w:val="24"/>
          <w:u w:val="single"/>
        </w:rPr>
      </w:pPr>
    </w:p>
    <w:p w:rsidR="005B3E2E" w:rsidRDefault="005B3E2E" w:rsidP="000D010D">
      <w:pPr>
        <w:spacing w:after="0"/>
        <w:jc w:val="center"/>
        <w:rPr>
          <w:rFonts w:ascii="Arial" w:hAnsi="Arial" w:cs="Arial"/>
          <w:b/>
          <w:sz w:val="24"/>
          <w:szCs w:val="24"/>
          <w:u w:val="single"/>
        </w:rPr>
      </w:pPr>
    </w:p>
    <w:p w:rsidR="000D010D" w:rsidRDefault="000D010D" w:rsidP="000D010D">
      <w:pPr>
        <w:spacing w:after="0"/>
        <w:jc w:val="center"/>
        <w:rPr>
          <w:rFonts w:ascii="Arial" w:hAnsi="Arial" w:cs="Arial"/>
          <w:b/>
        </w:rPr>
      </w:pPr>
      <w:r>
        <w:rPr>
          <w:rFonts w:ascii="Arial" w:hAnsi="Arial" w:cs="Arial"/>
          <w:b/>
          <w:sz w:val="24"/>
          <w:szCs w:val="24"/>
          <w:u w:val="single"/>
        </w:rPr>
        <w:lastRenderedPageBreak/>
        <w:t>The EHC Assessment Process – Summary version</w:t>
      </w:r>
    </w:p>
    <w:p w:rsidR="000D010D" w:rsidRDefault="000D010D" w:rsidP="000D010D">
      <w:pPr>
        <w:spacing w:after="0"/>
        <w:jc w:val="center"/>
        <w:rPr>
          <w:rFonts w:ascii="Arial" w:hAnsi="Arial" w:cs="Arial"/>
          <w:b/>
        </w:rPr>
      </w:pPr>
    </w:p>
    <w:p w:rsidR="000D010D" w:rsidRDefault="000D010D" w:rsidP="000D010D">
      <w:pPr>
        <w:spacing w:after="0"/>
        <w:jc w:val="center"/>
        <w:rPr>
          <w:rFonts w:ascii="Arial" w:hAnsi="Arial" w:cs="Arial"/>
          <w:b/>
        </w:rPr>
      </w:pPr>
      <w:r>
        <w:rPr>
          <w:rFonts w:ascii="Arial" w:hAnsi="Arial" w:cs="Arial"/>
          <w:b/>
        </w:rPr>
        <w:t>(Maximum time for whole process to be completed - 20 weeks)</w:t>
      </w:r>
    </w:p>
    <w:p w:rsidR="00A72774" w:rsidRPr="009072E3" w:rsidRDefault="009072E3" w:rsidP="009072E3">
      <w:pPr>
        <w:rPr>
          <w:rFonts w:ascii="Arial" w:hAnsi="Arial" w:cs="Arial"/>
          <w:b/>
        </w:rPr>
      </w:pPr>
      <w:r w:rsidRPr="0090647B">
        <w:rPr>
          <w:rFonts w:ascii="Arial" w:hAnsi="Arial" w:cs="Arial"/>
          <w:b/>
          <w:noProof/>
          <w:lang w:eastAsia="en-GB"/>
        </w:rPr>
        <mc:AlternateContent>
          <mc:Choice Requires="wps">
            <w:drawing>
              <wp:anchor distT="0" distB="0" distL="114300" distR="114300" simplePos="0" relativeHeight="251664384" behindDoc="0" locked="0" layoutInCell="1" allowOverlap="1" wp14:anchorId="67896E3B" wp14:editId="1E56B85C">
                <wp:simplePos x="0" y="0"/>
                <wp:positionH relativeFrom="column">
                  <wp:posOffset>347345</wp:posOffset>
                </wp:positionH>
                <wp:positionV relativeFrom="paragraph">
                  <wp:posOffset>45085</wp:posOffset>
                </wp:positionV>
                <wp:extent cx="5024120" cy="258445"/>
                <wp:effectExtent l="0" t="0" r="24130" b="27305"/>
                <wp:wrapNone/>
                <wp:docPr id="10" name="Text Box 10"/>
                <wp:cNvGraphicFramePr/>
                <a:graphic xmlns:a="http://schemas.openxmlformats.org/drawingml/2006/main">
                  <a:graphicData uri="http://schemas.microsoft.com/office/word/2010/wordprocessingShape">
                    <wps:wsp>
                      <wps:cNvSpPr txBox="1"/>
                      <wps:spPr>
                        <a:xfrm>
                          <a:off x="0" y="0"/>
                          <a:ext cx="5024120" cy="258445"/>
                        </a:xfrm>
                        <a:prstGeom prst="rect">
                          <a:avLst/>
                        </a:prstGeom>
                        <a:solidFill>
                          <a:sysClr val="window" lastClr="FFFFFF"/>
                        </a:solidFill>
                        <a:ln w="6350">
                          <a:solidFill>
                            <a:prstClr val="black"/>
                          </a:solidFill>
                        </a:ln>
                        <a:effectLst/>
                      </wps:spPr>
                      <wps:txbx>
                        <w:txbxContent>
                          <w:p w:rsidR="000D010D" w:rsidRPr="00CC5491" w:rsidRDefault="000D010D" w:rsidP="009072E3">
                            <w:pPr>
                              <w:pStyle w:val="ListParagraph"/>
                              <w:numPr>
                                <w:ilvl w:val="0"/>
                                <w:numId w:val="19"/>
                              </w:numPr>
                              <w:jc w:val="center"/>
                              <w:rPr>
                                <w:rFonts w:ascii="Arial" w:hAnsi="Arial" w:cs="Arial"/>
                              </w:rPr>
                            </w:pPr>
                            <w:r>
                              <w:rPr>
                                <w:rFonts w:ascii="Arial" w:hAnsi="Arial" w:cs="Arial"/>
                              </w:rPr>
                              <w:t>A r</w:t>
                            </w:r>
                            <w:r w:rsidRPr="00CC5491">
                              <w:rPr>
                                <w:rFonts w:ascii="Arial" w:hAnsi="Arial" w:cs="Arial"/>
                              </w:rPr>
                              <w:t xml:space="preserve">equest </w:t>
                            </w:r>
                            <w:r>
                              <w:rPr>
                                <w:rFonts w:ascii="Arial" w:hAnsi="Arial" w:cs="Arial"/>
                              </w:rPr>
                              <w:t xml:space="preserve">is made </w:t>
                            </w:r>
                            <w:r w:rsidRPr="00CC5491">
                              <w:rPr>
                                <w:rFonts w:ascii="Arial" w:hAnsi="Arial" w:cs="Arial"/>
                              </w:rPr>
                              <w:t xml:space="preserve">for an </w:t>
                            </w:r>
                            <w:r w:rsidR="009072E3">
                              <w:rPr>
                                <w:rFonts w:ascii="Arial" w:hAnsi="Arial" w:cs="Arial"/>
                              </w:rPr>
                              <w:t>EHC A</w:t>
                            </w:r>
                            <w:r w:rsidRPr="00CC5491">
                              <w:rPr>
                                <w:rFonts w:ascii="Arial" w:hAnsi="Arial" w:cs="Arial"/>
                              </w:rPr>
                              <w:t>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27.35pt;margin-top:3.55pt;width:395.6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" fillcolor="window" strokeweight=".5pt">
                <v:textbox>
                  <w:txbxContent>
                    <w:p w:rsidR="000D010D" w:rsidRPr="00CC5491" w:rsidRDefault="000D010D" w:rsidP="009072E3">
                      <w:pPr>
                        <w:pStyle w:val="ListParagraph"/>
                        <w:numPr>
                          <w:ilvl w:val="0"/>
                          <w:numId w:val="19"/>
                        </w:numPr>
                        <w:jc w:val="center"/>
                        <w:rPr>
                          <w:rFonts w:ascii="Arial" w:hAnsi="Arial" w:cs="Arial"/>
                        </w:rPr>
                      </w:pPr>
                      <w:r>
                        <w:rPr>
                          <w:rFonts w:ascii="Arial" w:hAnsi="Arial" w:cs="Arial"/>
                        </w:rPr>
                        <w:t>A r</w:t>
                      </w:r>
                      <w:r w:rsidRPr="00CC5491">
                        <w:rPr>
                          <w:rFonts w:ascii="Arial" w:hAnsi="Arial" w:cs="Arial"/>
                        </w:rPr>
                        <w:t xml:space="preserve">equest </w:t>
                      </w:r>
                      <w:r>
                        <w:rPr>
                          <w:rFonts w:ascii="Arial" w:hAnsi="Arial" w:cs="Arial"/>
                        </w:rPr>
                        <w:t xml:space="preserve">is made </w:t>
                      </w:r>
                      <w:r w:rsidRPr="00CC5491">
                        <w:rPr>
                          <w:rFonts w:ascii="Arial" w:hAnsi="Arial" w:cs="Arial"/>
                        </w:rPr>
                        <w:t xml:space="preserve">for an </w:t>
                      </w:r>
                      <w:r w:rsidR="009072E3">
                        <w:rPr>
                          <w:rFonts w:ascii="Arial" w:hAnsi="Arial" w:cs="Arial"/>
                        </w:rPr>
                        <w:t>EHC A</w:t>
                      </w:r>
                      <w:r w:rsidRPr="00CC5491">
                        <w:rPr>
                          <w:rFonts w:ascii="Arial" w:hAnsi="Arial" w:cs="Arial"/>
                        </w:rPr>
                        <w:t>ssessment</w:t>
                      </w:r>
                    </w:p>
                  </w:txbxContent>
                </v:textbox>
              </v:shape>
            </w:pict>
          </mc:Fallback>
        </mc:AlternateContent>
      </w:r>
      <w:r w:rsidR="000D010D" w:rsidRPr="0090647B">
        <w:rPr>
          <w:rFonts w:ascii="Arial" w:hAnsi="Arial" w:cs="Arial"/>
          <w:b/>
          <w:noProof/>
          <w:lang w:eastAsia="en-GB"/>
        </w:rPr>
        <mc:AlternateContent>
          <mc:Choice Requires="wps">
            <w:drawing>
              <wp:anchor distT="0" distB="0" distL="114300" distR="114300" simplePos="0" relativeHeight="251667456" behindDoc="0" locked="0" layoutInCell="1" allowOverlap="1" wp14:anchorId="7FEB5C9D" wp14:editId="034CDFE9">
                <wp:simplePos x="0" y="0"/>
                <wp:positionH relativeFrom="column">
                  <wp:posOffset>2903855</wp:posOffset>
                </wp:positionH>
                <wp:positionV relativeFrom="paragraph">
                  <wp:posOffset>1559560</wp:posOffset>
                </wp:positionV>
                <wp:extent cx="1780540" cy="1003935"/>
                <wp:effectExtent l="0" t="0" r="10160" b="24765"/>
                <wp:wrapNone/>
                <wp:docPr id="4" name="Text Box 4"/>
                <wp:cNvGraphicFramePr/>
                <a:graphic xmlns:a="http://schemas.openxmlformats.org/drawingml/2006/main">
                  <a:graphicData uri="http://schemas.microsoft.com/office/word/2010/wordprocessingShape">
                    <wps:wsp>
                      <wps:cNvSpPr txBox="1"/>
                      <wps:spPr>
                        <a:xfrm>
                          <a:off x="0" y="0"/>
                          <a:ext cx="1780540" cy="1003935"/>
                        </a:xfrm>
                        <a:prstGeom prst="rect">
                          <a:avLst/>
                        </a:prstGeom>
                        <a:solidFill>
                          <a:sysClr val="window" lastClr="FFFFFF"/>
                        </a:solidFill>
                        <a:ln w="6350">
                          <a:solidFill>
                            <a:prstClr val="black"/>
                          </a:solidFill>
                        </a:ln>
                        <a:effectLst/>
                      </wps:spPr>
                      <wps:txbx>
                        <w:txbxContent>
                          <w:p w:rsidR="000D010D" w:rsidRPr="0090647B" w:rsidRDefault="000D010D" w:rsidP="000D010D">
                            <w:pPr>
                              <w:rPr>
                                <w:rFonts w:ascii="Arial" w:hAnsi="Arial" w:cs="Arial"/>
                              </w:rPr>
                            </w:pPr>
                            <w:r w:rsidRPr="00CC5491">
                              <w:rPr>
                                <w:rFonts w:ascii="Arial" w:hAnsi="Arial" w:cs="Arial"/>
                                <w:b/>
                              </w:rPr>
                              <w:t>4</w:t>
                            </w:r>
                            <w:r>
                              <w:rPr>
                                <w:rFonts w:ascii="Arial" w:hAnsi="Arial" w:cs="Arial"/>
                              </w:rPr>
                              <w:t xml:space="preserve">. </w:t>
                            </w:r>
                            <w:r w:rsidRPr="0090647B">
                              <w:rPr>
                                <w:rFonts w:ascii="Arial" w:hAnsi="Arial" w:cs="Arial"/>
                              </w:rPr>
                              <w:t xml:space="preserve">LA notifies </w:t>
                            </w:r>
                            <w:r>
                              <w:rPr>
                                <w:rFonts w:ascii="Arial" w:hAnsi="Arial" w:cs="Arial"/>
                              </w:rPr>
                              <w:t xml:space="preserve">parents/young </w:t>
                            </w:r>
                            <w:r w:rsidR="009072E3">
                              <w:rPr>
                                <w:rFonts w:ascii="Arial" w:hAnsi="Arial" w:cs="Arial"/>
                              </w:rPr>
                              <w:t xml:space="preserve">person </w:t>
                            </w:r>
                            <w:r w:rsidR="009072E3" w:rsidRPr="0090647B">
                              <w:rPr>
                                <w:rFonts w:ascii="Arial" w:hAnsi="Arial" w:cs="Arial"/>
                              </w:rPr>
                              <w:t>of</w:t>
                            </w:r>
                            <w:r w:rsidRPr="0090647B">
                              <w:rPr>
                                <w:rFonts w:ascii="Arial" w:hAnsi="Arial" w:cs="Arial"/>
                              </w:rPr>
                              <w:t xml:space="preserve"> decision and right to appeal </w:t>
                            </w:r>
                            <w:r w:rsidRPr="0090647B">
                              <w:rPr>
                                <w:rFonts w:ascii="Arial" w:hAnsi="Arial" w:cs="Arial"/>
                                <w:b/>
                              </w:rPr>
                              <w:t>within a maximum of 6 weeks from request for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28.65pt;margin-top:122.8pt;width:140.2pt;height:7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" fillcolor="window" strokeweight=".5pt">
                <v:textbox>
                  <w:txbxContent>
                    <w:p w:rsidR="000D010D" w:rsidRPr="0090647B" w:rsidRDefault="000D010D" w:rsidP="000D010D">
                      <w:pPr>
                        <w:rPr>
                          <w:rFonts w:ascii="Arial" w:hAnsi="Arial" w:cs="Arial"/>
                        </w:rPr>
                      </w:pPr>
                      <w:r w:rsidRPr="00CC5491">
                        <w:rPr>
                          <w:rFonts w:ascii="Arial" w:hAnsi="Arial" w:cs="Arial"/>
                          <w:b/>
                        </w:rPr>
                        <w:t>4</w:t>
                      </w:r>
                      <w:r>
                        <w:rPr>
                          <w:rFonts w:ascii="Arial" w:hAnsi="Arial" w:cs="Arial"/>
                        </w:rPr>
                        <w:t xml:space="preserve">. </w:t>
                      </w:r>
                      <w:r w:rsidRPr="0090647B">
                        <w:rPr>
                          <w:rFonts w:ascii="Arial" w:hAnsi="Arial" w:cs="Arial"/>
                        </w:rPr>
                        <w:t xml:space="preserve">LA notifies </w:t>
                      </w:r>
                      <w:r>
                        <w:rPr>
                          <w:rFonts w:ascii="Arial" w:hAnsi="Arial" w:cs="Arial"/>
                        </w:rPr>
                        <w:t xml:space="preserve">parents/young </w:t>
                      </w:r>
                      <w:r w:rsidR="009072E3">
                        <w:rPr>
                          <w:rFonts w:ascii="Arial" w:hAnsi="Arial" w:cs="Arial"/>
                        </w:rPr>
                        <w:t xml:space="preserve">person </w:t>
                      </w:r>
                      <w:r w:rsidR="009072E3" w:rsidRPr="0090647B">
                        <w:rPr>
                          <w:rFonts w:ascii="Arial" w:hAnsi="Arial" w:cs="Arial"/>
                        </w:rPr>
                        <w:t>of</w:t>
                      </w:r>
                      <w:r w:rsidRPr="0090647B">
                        <w:rPr>
                          <w:rFonts w:ascii="Arial" w:hAnsi="Arial" w:cs="Arial"/>
                        </w:rPr>
                        <w:t xml:space="preserve"> decision and right to appeal </w:t>
                      </w:r>
                      <w:r w:rsidRPr="0090647B">
                        <w:rPr>
                          <w:rFonts w:ascii="Arial" w:hAnsi="Arial" w:cs="Arial"/>
                          <w:b/>
                        </w:rPr>
                        <w:t>within a maximum of 6 weeks from request for assessment.</w:t>
                      </w:r>
                    </w:p>
                  </w:txbxContent>
                </v:textbox>
              </v:shape>
            </w:pict>
          </mc:Fallback>
        </mc:AlternateContent>
      </w:r>
      <w:r w:rsidR="000D010D">
        <w:rPr>
          <w:rFonts w:ascii="Arial" w:hAnsi="Arial" w:cs="Arial"/>
          <w:b/>
          <w:noProof/>
          <w:lang w:eastAsia="en-GB"/>
        </w:rPr>
        <mc:AlternateContent>
          <mc:Choice Requires="wps">
            <w:drawing>
              <wp:anchor distT="0" distB="0" distL="114300" distR="114300" simplePos="0" relativeHeight="251679744" behindDoc="0" locked="0" layoutInCell="1" allowOverlap="1" wp14:anchorId="37369E46" wp14:editId="4562B8DA">
                <wp:simplePos x="0" y="0"/>
                <wp:positionH relativeFrom="column">
                  <wp:posOffset>3932555</wp:posOffset>
                </wp:positionH>
                <wp:positionV relativeFrom="paragraph">
                  <wp:posOffset>963930</wp:posOffset>
                </wp:positionV>
                <wp:extent cx="244475" cy="514350"/>
                <wp:effectExtent l="0" t="0" r="41275" b="38100"/>
                <wp:wrapNone/>
                <wp:docPr id="23" name="Bent-Up Arrow 23"/>
                <wp:cNvGraphicFramePr/>
                <a:graphic xmlns:a="http://schemas.openxmlformats.org/drawingml/2006/main">
                  <a:graphicData uri="http://schemas.microsoft.com/office/word/2010/wordprocessingShape">
                    <wps:wsp>
                      <wps:cNvSpPr/>
                      <wps:spPr>
                        <a:xfrm rot="10800000" flipH="1">
                          <a:off x="0" y="0"/>
                          <a:ext cx="244475" cy="514350"/>
                        </a:xfrm>
                        <a:prstGeom prst="bentUpArrow">
                          <a:avLst>
                            <a:gd name="adj1" fmla="val 25000"/>
                            <a:gd name="adj2" fmla="val 21049"/>
                            <a:gd name="adj3" fmla="val 25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Bent-Up Arrow 23" o:spid="_x0000_s1026" style="position:absolute;margin-left:309.65pt;margin-top:75.9pt;width:19.25pt;height:40.5pt;rotation:180;flip:x;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447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" path="m,453231r162456,l162456,61119r-20900,l193015,r51460,61119l223575,61119r,453231l,514350,,453231xe" fillcolor="#4f81bd" strokecolor="#385d8a" strokeweight="2pt">
                <v:path arrowok="t" o:connecttype="custom" o:connectlocs="0,453231;162456,453231;162456,61119;141556,61119;193015,0;244475,61119;223575,61119;223575,514350;0,514350;0,453231" o:connectangles="0,0,0,0,0,0,0,0,0,0"/>
              </v:shape>
            </w:pict>
          </mc:Fallback>
        </mc:AlternateContent>
      </w:r>
      <w:r w:rsidR="000D010D">
        <w:rPr>
          <w:rFonts w:ascii="Arial" w:hAnsi="Arial" w:cs="Arial"/>
          <w:b/>
          <w:noProof/>
          <w:lang w:eastAsia="en-GB"/>
        </w:rPr>
        <mc:AlternateContent>
          <mc:Choice Requires="wps">
            <w:drawing>
              <wp:anchor distT="0" distB="0" distL="114300" distR="114300" simplePos="0" relativeHeight="251677696" behindDoc="0" locked="0" layoutInCell="1" allowOverlap="1" wp14:anchorId="775A505E" wp14:editId="5ECA29CC">
                <wp:simplePos x="0" y="0"/>
                <wp:positionH relativeFrom="column">
                  <wp:posOffset>883920</wp:posOffset>
                </wp:positionH>
                <wp:positionV relativeFrom="paragraph">
                  <wp:posOffset>1005840</wp:posOffset>
                </wp:positionV>
                <wp:extent cx="244475" cy="469900"/>
                <wp:effectExtent l="19050" t="0" r="22225" b="44450"/>
                <wp:wrapNone/>
                <wp:docPr id="18" name="Bent-Up Arrow 18"/>
                <wp:cNvGraphicFramePr/>
                <a:graphic xmlns:a="http://schemas.openxmlformats.org/drawingml/2006/main">
                  <a:graphicData uri="http://schemas.microsoft.com/office/word/2010/wordprocessingShape">
                    <wps:wsp>
                      <wps:cNvSpPr/>
                      <wps:spPr>
                        <a:xfrm rot="10800000">
                          <a:off x="0" y="0"/>
                          <a:ext cx="244475" cy="46990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nt-Up Arrow 18" o:spid="_x0000_s1026" style="position:absolute;margin-left:69.6pt;margin-top:79.2pt;width:19.25pt;height:37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44475,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" path="m,408781r152797,l152797,61119r-30559,l183356,r61119,61119l213916,61119r,408781l,469900,,408781xe" fillcolor="#4f81bd" strokecolor="#385d8a" strokeweight="2pt">
                <v:path arrowok="t" o:connecttype="custom" o:connectlocs="0,408781;152797,408781;152797,61119;122238,61119;183356,0;244475,61119;213916,61119;213916,469900;0,469900;0,408781" o:connectangles="0,0,0,0,0,0,0,0,0,0"/>
              </v:shape>
            </w:pict>
          </mc:Fallback>
        </mc:AlternateContent>
      </w:r>
      <w:r w:rsidR="000D010D" w:rsidRPr="0090647B">
        <w:rPr>
          <w:rFonts w:ascii="Arial" w:hAnsi="Arial" w:cs="Arial"/>
          <w:b/>
          <w:noProof/>
          <w:lang w:eastAsia="en-GB"/>
        </w:rPr>
        <mc:AlternateContent>
          <mc:Choice Requires="wps">
            <w:drawing>
              <wp:anchor distT="0" distB="0" distL="114300" distR="114300" simplePos="0" relativeHeight="251665408" behindDoc="0" locked="0" layoutInCell="1" allowOverlap="1" wp14:anchorId="0CB2567F" wp14:editId="30AD0261">
                <wp:simplePos x="0" y="0"/>
                <wp:positionH relativeFrom="column">
                  <wp:posOffset>1128395</wp:posOffset>
                </wp:positionH>
                <wp:positionV relativeFrom="paragraph">
                  <wp:posOffset>702945</wp:posOffset>
                </wp:positionV>
                <wp:extent cx="2781300" cy="588010"/>
                <wp:effectExtent l="0" t="0" r="19050" b="21590"/>
                <wp:wrapNone/>
                <wp:docPr id="3" name="Rounded Rectangle 3"/>
                <wp:cNvGraphicFramePr/>
                <a:graphic xmlns:a="http://schemas.openxmlformats.org/drawingml/2006/main">
                  <a:graphicData uri="http://schemas.microsoft.com/office/word/2010/wordprocessingShape">
                    <wps:wsp>
                      <wps:cNvSpPr/>
                      <wps:spPr>
                        <a:xfrm>
                          <a:off x="0" y="0"/>
                          <a:ext cx="2781300" cy="588010"/>
                        </a:xfrm>
                        <a:prstGeom prst="roundRect">
                          <a:avLst/>
                        </a:prstGeom>
                        <a:solidFill>
                          <a:sysClr val="window" lastClr="FFFFFF"/>
                        </a:solidFill>
                        <a:ln w="25400" cap="flat" cmpd="sng" algn="ctr">
                          <a:solidFill>
                            <a:sysClr val="windowText" lastClr="000000"/>
                          </a:solidFill>
                          <a:prstDash val="solid"/>
                        </a:ln>
                        <a:effectLst/>
                      </wps:spPr>
                      <wps:txbx>
                        <w:txbxContent>
                          <w:p w:rsidR="000D010D" w:rsidRPr="00A60F63" w:rsidRDefault="000D010D" w:rsidP="000D010D">
                            <w:pPr>
                              <w:jc w:val="center"/>
                              <w:rPr>
                                <w:rFonts w:ascii="Arial" w:hAnsi="Arial" w:cs="Arial"/>
                                <w:b/>
                              </w:rPr>
                            </w:pPr>
                            <w:r w:rsidRPr="00CC5491">
                              <w:rPr>
                                <w:rFonts w:ascii="Arial" w:hAnsi="Arial" w:cs="Arial"/>
                                <w:b/>
                              </w:rPr>
                              <w:t>2.</w:t>
                            </w:r>
                            <w:r>
                              <w:rPr>
                                <w:rFonts w:ascii="Arial" w:hAnsi="Arial" w:cs="Arial"/>
                              </w:rPr>
                              <w:t xml:space="preserve"> </w:t>
                            </w:r>
                            <w:r w:rsidRPr="0090647B">
                              <w:rPr>
                                <w:rFonts w:ascii="Arial" w:hAnsi="Arial" w:cs="Arial"/>
                              </w:rPr>
                              <w:t>LA decides whether to conduct an EHC needs assessment</w:t>
                            </w:r>
                            <w:r>
                              <w:rPr>
                                <w:rFonts w:ascii="Arial" w:hAnsi="Arial" w:cs="Arial"/>
                              </w:rPr>
                              <w:t xml:space="preserve"> within </w:t>
                            </w:r>
                            <w:r w:rsidRPr="00A60F63">
                              <w:rPr>
                                <w:rFonts w:ascii="Arial" w:hAnsi="Arial" w:cs="Arial"/>
                                <w:b/>
                              </w:rPr>
                              <w:t>6 weeks</w:t>
                            </w:r>
                          </w:p>
                          <w:p w:rsidR="000D010D" w:rsidRPr="0090647B" w:rsidRDefault="000D010D" w:rsidP="000D010D">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0" style="position:absolute;margin-left:88.85pt;margin-top:55.35pt;width:219pt;height:4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" fillcolor="window" strokecolor="windowText" strokeweight="2pt">
                <v:textbox>
                  <w:txbxContent>
                    <w:p w:rsidR="000D010D" w:rsidRPr="00A60F63" w:rsidRDefault="000D010D" w:rsidP="000D010D">
                      <w:pPr>
                        <w:jc w:val="center"/>
                        <w:rPr>
                          <w:rFonts w:ascii="Arial" w:hAnsi="Arial" w:cs="Arial"/>
                          <w:b/>
                        </w:rPr>
                      </w:pPr>
                      <w:r w:rsidRPr="00CC5491">
                        <w:rPr>
                          <w:rFonts w:ascii="Arial" w:hAnsi="Arial" w:cs="Arial"/>
                          <w:b/>
                        </w:rPr>
                        <w:t>2.</w:t>
                      </w:r>
                      <w:r>
                        <w:rPr>
                          <w:rFonts w:ascii="Arial" w:hAnsi="Arial" w:cs="Arial"/>
                        </w:rPr>
                        <w:t xml:space="preserve"> </w:t>
                      </w:r>
                      <w:r w:rsidRPr="0090647B">
                        <w:rPr>
                          <w:rFonts w:ascii="Arial" w:hAnsi="Arial" w:cs="Arial"/>
                        </w:rPr>
                        <w:t>LA decides whether to conduct an EHC needs assessment</w:t>
                      </w:r>
                      <w:r>
                        <w:rPr>
                          <w:rFonts w:ascii="Arial" w:hAnsi="Arial" w:cs="Arial"/>
                        </w:rPr>
                        <w:t xml:space="preserve"> within </w:t>
                      </w:r>
                      <w:r w:rsidRPr="00A60F63">
                        <w:rPr>
                          <w:rFonts w:ascii="Arial" w:hAnsi="Arial" w:cs="Arial"/>
                          <w:b/>
                        </w:rPr>
                        <w:t>6 weeks</w:t>
                      </w:r>
                    </w:p>
                    <w:p w:rsidR="000D010D" w:rsidRPr="0090647B" w:rsidRDefault="000D010D" w:rsidP="000D010D">
                      <w:pPr>
                        <w:jc w:val="center"/>
                        <w:rPr>
                          <w:rFonts w:ascii="Arial" w:hAnsi="Arial" w:cs="Arial"/>
                        </w:rPr>
                      </w:pPr>
                    </w:p>
                  </w:txbxContent>
                </v:textbox>
              </v:roundrect>
            </w:pict>
          </mc:Fallback>
        </mc:AlternateContent>
      </w:r>
      <w:r w:rsidR="000D010D">
        <w:rPr>
          <w:rFonts w:ascii="Arial" w:hAnsi="Arial" w:cs="Arial"/>
          <w:b/>
          <w:noProof/>
          <w:lang w:eastAsia="en-GB"/>
        </w:rPr>
        <mc:AlternateContent>
          <mc:Choice Requires="wps">
            <w:drawing>
              <wp:anchor distT="0" distB="0" distL="114300" distR="114300" simplePos="0" relativeHeight="251678720" behindDoc="0" locked="0" layoutInCell="1" allowOverlap="1" wp14:anchorId="78411E93" wp14:editId="753ED759">
                <wp:simplePos x="0" y="0"/>
                <wp:positionH relativeFrom="column">
                  <wp:posOffset>883285</wp:posOffset>
                </wp:positionH>
                <wp:positionV relativeFrom="paragraph">
                  <wp:posOffset>1002030</wp:posOffset>
                </wp:positionV>
                <wp:extent cx="244475" cy="469900"/>
                <wp:effectExtent l="19050" t="0" r="22225" b="44450"/>
                <wp:wrapNone/>
                <wp:docPr id="20" name="Bent-Up Arrow 20"/>
                <wp:cNvGraphicFramePr/>
                <a:graphic xmlns:a="http://schemas.openxmlformats.org/drawingml/2006/main">
                  <a:graphicData uri="http://schemas.microsoft.com/office/word/2010/wordprocessingShape">
                    <wps:wsp>
                      <wps:cNvSpPr/>
                      <wps:spPr>
                        <a:xfrm rot="10800000">
                          <a:off x="0" y="0"/>
                          <a:ext cx="244475" cy="46990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nt-Up Arrow 20" o:spid="_x0000_s1026" style="position:absolute;margin-left:69.55pt;margin-top:78.9pt;width:19.25pt;height:37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44475,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" path="m,408781r152797,l152797,61119r-30559,l183356,r61119,61119l213916,61119r,408781l,469900,,408781xe" fillcolor="#4f81bd" strokecolor="#385d8a" strokeweight="2pt">
                <v:path arrowok="t" o:connecttype="custom" o:connectlocs="0,408781;152797,408781;152797,61119;122238,61119;183356,0;244475,61119;213916,61119;213916,469900;0,469900;0,408781" o:connectangles="0,0,0,0,0,0,0,0,0,0"/>
              </v:shape>
            </w:pict>
          </mc:Fallback>
        </mc:AlternateContent>
      </w:r>
      <w:r w:rsidR="000D010D">
        <w:rPr>
          <w:rFonts w:ascii="Arial" w:hAnsi="Arial" w:cs="Arial"/>
          <w:b/>
          <w:noProof/>
          <w:lang w:eastAsia="en-GB"/>
        </w:rPr>
        <mc:AlternateContent>
          <mc:Choice Requires="wps">
            <w:drawing>
              <wp:anchor distT="0" distB="0" distL="114300" distR="114300" simplePos="0" relativeHeight="251687936" behindDoc="0" locked="0" layoutInCell="1" allowOverlap="1" wp14:anchorId="06D86B65" wp14:editId="379CB11F">
                <wp:simplePos x="0" y="0"/>
                <wp:positionH relativeFrom="column">
                  <wp:posOffset>149225</wp:posOffset>
                </wp:positionH>
                <wp:positionV relativeFrom="paragraph">
                  <wp:posOffset>1052195</wp:posOffset>
                </wp:positionV>
                <wp:extent cx="636905" cy="334645"/>
                <wp:effectExtent l="0" t="0" r="10795" b="27305"/>
                <wp:wrapNone/>
                <wp:docPr id="33" name="Text Box 33"/>
                <wp:cNvGraphicFramePr/>
                <a:graphic xmlns:a="http://schemas.openxmlformats.org/drawingml/2006/main">
                  <a:graphicData uri="http://schemas.microsoft.com/office/word/2010/wordprocessingShape">
                    <wps:wsp>
                      <wps:cNvSpPr txBox="1"/>
                      <wps:spPr>
                        <a:xfrm>
                          <a:off x="0" y="0"/>
                          <a:ext cx="636905" cy="334645"/>
                        </a:xfrm>
                        <a:prstGeom prst="rect">
                          <a:avLst/>
                        </a:prstGeom>
                        <a:solidFill>
                          <a:sysClr val="window" lastClr="FFFFFF"/>
                        </a:solidFill>
                        <a:ln w="6350">
                          <a:solidFill>
                            <a:sysClr val="window" lastClr="FFFFFF"/>
                          </a:solidFill>
                        </a:ln>
                        <a:effectLst/>
                      </wps:spPr>
                      <wps:txbx>
                        <w:txbxContent>
                          <w:p w:rsidR="000D010D" w:rsidRPr="00D3766E" w:rsidRDefault="000D010D" w:rsidP="000D010D">
                            <w:pPr>
                              <w:rPr>
                                <w:rFonts w:ascii="Arial" w:hAnsi="Arial" w:cs="Arial"/>
                                <w:sz w:val="28"/>
                                <w:szCs w:val="28"/>
                              </w:rPr>
                            </w:pPr>
                            <w:r w:rsidRPr="00D3766E">
                              <w:rPr>
                                <w:rFonts w:ascii="Arial" w:hAnsi="Arial" w:cs="Arial"/>
                                <w:sz w:val="28"/>
                                <w:szCs w:val="28"/>
                              </w:rPr>
                              <w:t>Yes</w:t>
                            </w:r>
                          </w:p>
                          <w:p w:rsidR="000D010D" w:rsidRDefault="000D010D" w:rsidP="000D0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31" type="#_x0000_t202" style="position:absolute;margin-left:11.75pt;margin-top:82.85pt;width:50.15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" fillcolor="window" strokecolor="window" strokeweight=".5pt">
                <v:textbox>
                  <w:txbxContent>
                    <w:p w:rsidR="000D010D" w:rsidRPr="00D3766E" w:rsidRDefault="000D010D" w:rsidP="000D010D">
                      <w:pPr>
                        <w:rPr>
                          <w:rFonts w:ascii="Arial" w:hAnsi="Arial" w:cs="Arial"/>
                          <w:sz w:val="28"/>
                          <w:szCs w:val="28"/>
                        </w:rPr>
                      </w:pPr>
                      <w:r w:rsidRPr="00D3766E">
                        <w:rPr>
                          <w:rFonts w:ascii="Arial" w:hAnsi="Arial" w:cs="Arial"/>
                          <w:sz w:val="28"/>
                          <w:szCs w:val="28"/>
                        </w:rPr>
                        <w:t>Yes</w:t>
                      </w:r>
                    </w:p>
                    <w:p w:rsidR="000D010D" w:rsidRDefault="000D010D" w:rsidP="000D010D"/>
                  </w:txbxContent>
                </v:textbox>
              </v:shape>
            </w:pict>
          </mc:Fallback>
        </mc:AlternateContent>
      </w:r>
      <w:r w:rsidR="000D010D">
        <w:rPr>
          <w:rFonts w:ascii="Arial" w:hAnsi="Arial" w:cs="Arial"/>
          <w:b/>
          <w:noProof/>
          <w:lang w:eastAsia="en-GB"/>
        </w:rPr>
        <mc:AlternateContent>
          <mc:Choice Requires="wps">
            <w:drawing>
              <wp:anchor distT="0" distB="0" distL="114300" distR="114300" simplePos="0" relativeHeight="251675648" behindDoc="0" locked="0" layoutInCell="1" allowOverlap="1" wp14:anchorId="1143CB48" wp14:editId="70DA3489">
                <wp:simplePos x="0" y="0"/>
                <wp:positionH relativeFrom="column">
                  <wp:posOffset>5014259</wp:posOffset>
                </wp:positionH>
                <wp:positionV relativeFrom="paragraph">
                  <wp:posOffset>1472529</wp:posOffset>
                </wp:positionV>
                <wp:extent cx="1068705" cy="4385010"/>
                <wp:effectExtent l="0" t="0" r="17145" b="15875"/>
                <wp:wrapNone/>
                <wp:docPr id="15" name="Text Box 15"/>
                <wp:cNvGraphicFramePr/>
                <a:graphic xmlns:a="http://schemas.openxmlformats.org/drawingml/2006/main">
                  <a:graphicData uri="http://schemas.microsoft.com/office/word/2010/wordprocessingShape">
                    <wps:wsp>
                      <wps:cNvSpPr txBox="1"/>
                      <wps:spPr>
                        <a:xfrm>
                          <a:off x="0" y="0"/>
                          <a:ext cx="1068705" cy="4385010"/>
                        </a:xfrm>
                        <a:prstGeom prst="rect">
                          <a:avLst/>
                        </a:prstGeom>
                        <a:solidFill>
                          <a:sysClr val="window" lastClr="FFFFFF"/>
                        </a:solidFill>
                        <a:ln w="6350">
                          <a:solidFill>
                            <a:prstClr val="black"/>
                          </a:solidFill>
                          <a:prstDash val="lgDashDotDot"/>
                        </a:ln>
                        <a:effectLst/>
                      </wps:spPr>
                      <wps:txbx>
                        <w:txbxContent>
                          <w:p w:rsidR="000D010D" w:rsidRPr="00953AAB" w:rsidRDefault="000D010D" w:rsidP="000D010D">
                            <w:pPr>
                              <w:rPr>
                                <w:rFonts w:ascii="Arial" w:hAnsi="Arial" w:cs="Arial"/>
                                <w:b/>
                                <w14:textOutline w14:w="0" w14:cap="rnd" w14:cmpd="sng" w14:algn="ctr">
                                  <w14:noFill/>
                                  <w14:prstDash w14:val="sysDash"/>
                                  <w14:bevel/>
                                </w14:textOutline>
                              </w:rPr>
                            </w:pPr>
                            <w:r w:rsidRPr="00CC5491">
                              <w:rPr>
                                <w:rFonts w:ascii="Arial" w:hAnsi="Arial" w:cs="Arial"/>
                                <w:b/>
                                <w14:textOutline w14:w="0" w14:cap="rnd" w14:cmpd="sng" w14:algn="ctr">
                                  <w14:noFill/>
                                  <w14:prstDash w14:val="sysDash"/>
                                  <w14:bevel/>
                                </w14:textOutline>
                              </w:rPr>
                              <w:t>6.</w:t>
                            </w:r>
                            <w:r>
                              <w:rPr>
                                <w:rFonts w:ascii="Arial" w:hAnsi="Arial" w:cs="Arial"/>
                                <w14:textOutline w14:w="0" w14:cap="rnd" w14:cmpd="sng" w14:algn="ctr">
                                  <w14:noFill/>
                                  <w14:prstDash w14:val="sysDash"/>
                                  <w14:bevel/>
                                </w14:textOutline>
                              </w:rPr>
                              <w:t xml:space="preserve"> </w:t>
                            </w:r>
                            <w:r w:rsidRPr="00953AAB">
                              <w:rPr>
                                <w:rFonts w:ascii="Arial" w:hAnsi="Arial" w:cs="Arial"/>
                                <w14:textOutline w14:w="0" w14:cap="rnd" w14:cmpd="sng" w14:algn="ctr">
                                  <w14:noFill/>
                                  <w14:prstDash w14:val="sysDash"/>
                                  <w14:bevel/>
                                </w14:textOutline>
                              </w:rPr>
                              <w:t xml:space="preserve">On-going LA information gathering – where an LA requests co-operation of a body in securing information and advice, the body must comply </w:t>
                            </w:r>
                            <w:r w:rsidRPr="00953AAB">
                              <w:rPr>
                                <w:rFonts w:ascii="Arial" w:hAnsi="Arial" w:cs="Arial"/>
                                <w:b/>
                                <w14:textOutline w14:w="0" w14:cap="rnd" w14:cmpd="sng" w14:algn="ctr">
                                  <w14:noFill/>
                                  <w14:prstDash w14:val="sysDash"/>
                                  <w14:bevel/>
                                </w14:textOutline>
                              </w:rPr>
                              <w:t>within 6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2" type="#_x0000_t202" style="position:absolute;margin-left:394.8pt;margin-top:115.95pt;width:84.15pt;height:345.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" fillcolor="window" strokeweight=".5pt">
                <v:stroke dashstyle="longDashDotDot"/>
                <v:textbox>
                  <w:txbxContent>
                    <w:p w:rsidR="000D010D" w:rsidRPr="00953AAB" w:rsidRDefault="000D010D" w:rsidP="000D010D">
                      <w:pPr>
                        <w:rPr>
                          <w:rFonts w:ascii="Arial" w:hAnsi="Arial" w:cs="Arial"/>
                          <w:b/>
                          <w14:textOutline w14:w="0" w14:cap="rnd" w14:cmpd="sng" w14:algn="ctr">
                            <w14:noFill/>
                            <w14:prstDash w14:val="sysDash"/>
                            <w14:bevel/>
                          </w14:textOutline>
                        </w:rPr>
                      </w:pPr>
                      <w:r w:rsidRPr="00CC5491">
                        <w:rPr>
                          <w:rFonts w:ascii="Arial" w:hAnsi="Arial" w:cs="Arial"/>
                          <w:b/>
                          <w14:textOutline w14:w="0" w14:cap="rnd" w14:cmpd="sng" w14:algn="ctr">
                            <w14:noFill/>
                            <w14:prstDash w14:val="sysDash"/>
                            <w14:bevel/>
                          </w14:textOutline>
                        </w:rPr>
                        <w:t>6.</w:t>
                      </w:r>
                      <w:r>
                        <w:rPr>
                          <w:rFonts w:ascii="Arial" w:hAnsi="Arial" w:cs="Arial"/>
                          <w14:textOutline w14:w="0" w14:cap="rnd" w14:cmpd="sng" w14:algn="ctr">
                            <w14:noFill/>
                            <w14:prstDash w14:val="sysDash"/>
                            <w14:bevel/>
                          </w14:textOutline>
                        </w:rPr>
                        <w:t xml:space="preserve"> </w:t>
                      </w:r>
                      <w:r w:rsidRPr="00953AAB">
                        <w:rPr>
                          <w:rFonts w:ascii="Arial" w:hAnsi="Arial" w:cs="Arial"/>
                          <w14:textOutline w14:w="0" w14:cap="rnd" w14:cmpd="sng" w14:algn="ctr">
                            <w14:noFill/>
                            <w14:prstDash w14:val="sysDash"/>
                            <w14:bevel/>
                          </w14:textOutline>
                        </w:rPr>
                        <w:t xml:space="preserve">On-going LA information gathering – where an LA requests co-operation of a body in securing information and advice, the body must comply </w:t>
                      </w:r>
                      <w:r w:rsidRPr="00953AAB">
                        <w:rPr>
                          <w:rFonts w:ascii="Arial" w:hAnsi="Arial" w:cs="Arial"/>
                          <w:b/>
                          <w14:textOutline w14:w="0" w14:cap="rnd" w14:cmpd="sng" w14:algn="ctr">
                            <w14:noFill/>
                            <w14:prstDash w14:val="sysDash"/>
                            <w14:bevel/>
                          </w14:textOutline>
                        </w:rPr>
                        <w:t>within 6 weeks</w:t>
                      </w:r>
                    </w:p>
                  </w:txbxContent>
                </v:textbox>
              </v:shape>
            </w:pict>
          </mc:Fallback>
        </mc:AlternateContent>
      </w:r>
      <w:r w:rsidR="000D010D">
        <w:rPr>
          <w:rFonts w:ascii="Arial" w:hAnsi="Arial" w:cs="Arial"/>
          <w:b/>
          <w:noProof/>
          <w:lang w:eastAsia="en-GB"/>
        </w:rPr>
        <mc:AlternateContent>
          <mc:Choice Requires="wps">
            <w:drawing>
              <wp:anchor distT="0" distB="0" distL="114300" distR="114300" simplePos="0" relativeHeight="251676672" behindDoc="0" locked="0" layoutInCell="1" allowOverlap="1" wp14:anchorId="7E1E727D" wp14:editId="711B15E0">
                <wp:simplePos x="0" y="0"/>
                <wp:positionH relativeFrom="column">
                  <wp:posOffset>3060700</wp:posOffset>
                </wp:positionH>
                <wp:positionV relativeFrom="paragraph">
                  <wp:posOffset>7641590</wp:posOffset>
                </wp:positionV>
                <wp:extent cx="2742565" cy="855980"/>
                <wp:effectExtent l="0" t="0" r="19685" b="20320"/>
                <wp:wrapNone/>
                <wp:docPr id="16" name="Text Box 16"/>
                <wp:cNvGraphicFramePr/>
                <a:graphic xmlns:a="http://schemas.openxmlformats.org/drawingml/2006/main">
                  <a:graphicData uri="http://schemas.microsoft.com/office/word/2010/wordprocessingShape">
                    <wps:wsp>
                      <wps:cNvSpPr txBox="1"/>
                      <wps:spPr>
                        <a:xfrm>
                          <a:off x="0" y="0"/>
                          <a:ext cx="2742565" cy="855980"/>
                        </a:xfrm>
                        <a:prstGeom prst="rect">
                          <a:avLst/>
                        </a:prstGeom>
                        <a:solidFill>
                          <a:sysClr val="window" lastClr="FFFFFF"/>
                        </a:solidFill>
                        <a:ln w="6350">
                          <a:solidFill>
                            <a:prstClr val="black"/>
                          </a:solidFill>
                        </a:ln>
                        <a:effectLst/>
                      </wps:spPr>
                      <wps:txbx>
                        <w:txbxContent>
                          <w:p w:rsidR="000D010D" w:rsidRPr="007B26AE" w:rsidRDefault="000D010D" w:rsidP="000D010D">
                            <w:pPr>
                              <w:rPr>
                                <w:rFonts w:ascii="Arial" w:hAnsi="Arial" w:cs="Arial"/>
                                <w:b/>
                              </w:rPr>
                            </w:pPr>
                            <w:r w:rsidRPr="007B26AE">
                              <w:rPr>
                                <w:rFonts w:ascii="Arial" w:hAnsi="Arial" w:cs="Arial"/>
                                <w:b/>
                              </w:rPr>
                              <w:t xml:space="preserve">At every stage, the child and their parent and/or young person is involved fully and their views or wishes taken into account.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241pt;margin-top:601.7pt;width:215.95pt;height:6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" fillcolor="window" strokeweight=".5pt">
                <v:textbox>
                  <w:txbxContent>
                    <w:p w:rsidR="000D010D" w:rsidRPr="007B26AE" w:rsidRDefault="000D010D" w:rsidP="000D010D">
                      <w:pPr>
                        <w:rPr>
                          <w:rFonts w:ascii="Arial" w:hAnsi="Arial" w:cs="Arial"/>
                          <w:b/>
                        </w:rPr>
                      </w:pPr>
                      <w:r w:rsidRPr="007B26AE">
                        <w:rPr>
                          <w:rFonts w:ascii="Arial" w:hAnsi="Arial" w:cs="Arial"/>
                          <w:b/>
                        </w:rPr>
                        <w:t xml:space="preserve">At every stage, the child and their parent and/or young person is involved fully and their views or wishes taken into account. </w:t>
                      </w:r>
                    </w:p>
                  </w:txbxContent>
                </v:textbox>
              </v:shape>
            </w:pict>
          </mc:Fallback>
        </mc:AlternateContent>
      </w:r>
      <w:r w:rsidR="000D010D">
        <w:rPr>
          <w:rFonts w:ascii="Arial" w:hAnsi="Arial" w:cs="Arial"/>
          <w:b/>
          <w:noProof/>
          <w:lang w:eastAsia="en-GB"/>
        </w:rPr>
        <mc:AlternateContent>
          <mc:Choice Requires="wps">
            <w:drawing>
              <wp:anchor distT="0" distB="0" distL="114300" distR="114300" simplePos="0" relativeHeight="251689984" behindDoc="0" locked="0" layoutInCell="1" allowOverlap="1" wp14:anchorId="372324F1" wp14:editId="5A4D010C">
                <wp:simplePos x="0" y="0"/>
                <wp:positionH relativeFrom="column">
                  <wp:posOffset>450760</wp:posOffset>
                </wp:positionH>
                <wp:positionV relativeFrom="paragraph">
                  <wp:posOffset>3575283</wp:posOffset>
                </wp:positionV>
                <wp:extent cx="592427" cy="386080"/>
                <wp:effectExtent l="0" t="0" r="17780" b="13970"/>
                <wp:wrapNone/>
                <wp:docPr id="35" name="Text Box 35"/>
                <wp:cNvGraphicFramePr/>
                <a:graphic xmlns:a="http://schemas.openxmlformats.org/drawingml/2006/main">
                  <a:graphicData uri="http://schemas.microsoft.com/office/word/2010/wordprocessingShape">
                    <wps:wsp>
                      <wps:cNvSpPr txBox="1"/>
                      <wps:spPr>
                        <a:xfrm>
                          <a:off x="0" y="0"/>
                          <a:ext cx="592427" cy="386080"/>
                        </a:xfrm>
                        <a:prstGeom prst="rect">
                          <a:avLst/>
                        </a:prstGeom>
                        <a:solidFill>
                          <a:sysClr val="window" lastClr="FFFFFF"/>
                        </a:solidFill>
                        <a:ln w="6350">
                          <a:solidFill>
                            <a:sysClr val="window" lastClr="FFFFFF"/>
                          </a:solidFill>
                        </a:ln>
                        <a:effectLst/>
                      </wps:spPr>
                      <wps:txbx>
                        <w:txbxContent>
                          <w:p w:rsidR="000D010D" w:rsidRPr="00D12451" w:rsidRDefault="000D010D" w:rsidP="000D010D">
                            <w:pPr>
                              <w:rPr>
                                <w:rFonts w:ascii="Arial" w:hAnsi="Arial" w:cs="Arial"/>
                                <w:sz w:val="28"/>
                                <w:szCs w:val="28"/>
                              </w:rPr>
                            </w:pPr>
                            <w:r w:rsidRPr="00D12451">
                              <w:rPr>
                                <w:rFonts w:ascii="Arial" w:hAnsi="Arial" w:cs="Arial"/>
                                <w:sz w:val="28"/>
                                <w:szCs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34" type="#_x0000_t202" style="position:absolute;margin-left:35.5pt;margin-top:281.5pt;width:46.65pt;height:30.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" fillcolor="window" strokecolor="window" strokeweight=".5pt">
                <v:textbox>
                  <w:txbxContent>
                    <w:p w:rsidR="000D010D" w:rsidRPr="00D12451" w:rsidRDefault="000D010D" w:rsidP="000D010D">
                      <w:pPr>
                        <w:rPr>
                          <w:rFonts w:ascii="Arial" w:hAnsi="Arial" w:cs="Arial"/>
                          <w:sz w:val="28"/>
                          <w:szCs w:val="28"/>
                        </w:rPr>
                      </w:pPr>
                      <w:r w:rsidRPr="00D12451">
                        <w:rPr>
                          <w:rFonts w:ascii="Arial" w:hAnsi="Arial" w:cs="Arial"/>
                          <w:sz w:val="28"/>
                          <w:szCs w:val="28"/>
                        </w:rPr>
                        <w:t>Yes</w:t>
                      </w:r>
                    </w:p>
                  </w:txbxContent>
                </v:textbox>
              </v:shape>
            </w:pict>
          </mc:Fallback>
        </mc:AlternateContent>
      </w:r>
      <w:r w:rsidR="000D010D">
        <w:rPr>
          <w:rFonts w:ascii="Arial" w:hAnsi="Arial" w:cs="Arial"/>
          <w:b/>
          <w:noProof/>
          <w:lang w:eastAsia="en-GB"/>
        </w:rPr>
        <mc:AlternateContent>
          <mc:Choice Requires="wps">
            <w:drawing>
              <wp:anchor distT="0" distB="0" distL="114300" distR="114300" simplePos="0" relativeHeight="251691008" behindDoc="0" locked="0" layoutInCell="1" allowOverlap="1" wp14:anchorId="572E1ED9" wp14:editId="1F623D7B">
                <wp:simplePos x="0" y="0"/>
                <wp:positionH relativeFrom="column">
                  <wp:posOffset>4166315</wp:posOffset>
                </wp:positionH>
                <wp:positionV relativeFrom="paragraph">
                  <wp:posOffset>3543085</wp:posOffset>
                </wp:positionV>
                <wp:extent cx="456825" cy="386080"/>
                <wp:effectExtent l="0" t="0" r="19685" b="13970"/>
                <wp:wrapNone/>
                <wp:docPr id="36" name="Text Box 36"/>
                <wp:cNvGraphicFramePr/>
                <a:graphic xmlns:a="http://schemas.openxmlformats.org/drawingml/2006/main">
                  <a:graphicData uri="http://schemas.microsoft.com/office/word/2010/wordprocessingShape">
                    <wps:wsp>
                      <wps:cNvSpPr txBox="1"/>
                      <wps:spPr>
                        <a:xfrm>
                          <a:off x="0" y="0"/>
                          <a:ext cx="456825" cy="386080"/>
                        </a:xfrm>
                        <a:prstGeom prst="rect">
                          <a:avLst/>
                        </a:prstGeom>
                        <a:solidFill>
                          <a:sysClr val="window" lastClr="FFFFFF"/>
                        </a:solidFill>
                        <a:ln w="6350">
                          <a:solidFill>
                            <a:sysClr val="window" lastClr="FFFFFF"/>
                          </a:solidFill>
                        </a:ln>
                        <a:effectLst/>
                      </wps:spPr>
                      <wps:txbx>
                        <w:txbxContent>
                          <w:p w:rsidR="000D010D" w:rsidRPr="00D12451" w:rsidRDefault="000D010D" w:rsidP="000D010D">
                            <w:pPr>
                              <w:rPr>
                                <w:rFonts w:ascii="Arial" w:hAnsi="Arial" w:cs="Arial"/>
                                <w:sz w:val="28"/>
                                <w:szCs w:val="28"/>
                              </w:rPr>
                            </w:pPr>
                            <w:r w:rsidRPr="00D12451">
                              <w:rPr>
                                <w:rFonts w:ascii="Arial" w:hAnsi="Arial" w:cs="Arial"/>
                                <w:sz w:val="28"/>
                                <w:szCs w:val="28"/>
                              </w:rPr>
                              <w:t xml:space="preserve">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 o:spid="_x0000_s1035" type="#_x0000_t202" style="position:absolute;margin-left:328.05pt;margin-top:279pt;width:35.95pt;height:30.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" fillcolor="window" strokecolor="window" strokeweight=".5pt">
                <v:textbox>
                  <w:txbxContent>
                    <w:p w:rsidR="000D010D" w:rsidRPr="00D12451" w:rsidRDefault="000D010D" w:rsidP="000D010D">
                      <w:pPr>
                        <w:rPr>
                          <w:rFonts w:ascii="Arial" w:hAnsi="Arial" w:cs="Arial"/>
                          <w:sz w:val="28"/>
                          <w:szCs w:val="28"/>
                        </w:rPr>
                      </w:pPr>
                      <w:r w:rsidRPr="00D12451">
                        <w:rPr>
                          <w:rFonts w:ascii="Arial" w:hAnsi="Arial" w:cs="Arial"/>
                          <w:sz w:val="28"/>
                          <w:szCs w:val="28"/>
                        </w:rPr>
                        <w:t xml:space="preserve">No </w:t>
                      </w:r>
                    </w:p>
                  </w:txbxContent>
                </v:textbox>
              </v:shape>
            </w:pict>
          </mc:Fallback>
        </mc:AlternateContent>
      </w:r>
      <w:r w:rsidR="000D010D">
        <w:rPr>
          <w:rFonts w:ascii="Arial" w:hAnsi="Arial" w:cs="Arial"/>
          <w:b/>
          <w:noProof/>
          <w:lang w:eastAsia="en-GB"/>
        </w:rPr>
        <mc:AlternateContent>
          <mc:Choice Requires="wps">
            <w:drawing>
              <wp:anchor distT="0" distB="0" distL="114300" distR="114300" simplePos="0" relativeHeight="251688960" behindDoc="0" locked="0" layoutInCell="1" allowOverlap="1" wp14:anchorId="16DD5893" wp14:editId="449BBE6B">
                <wp:simplePos x="0" y="0"/>
                <wp:positionH relativeFrom="column">
                  <wp:posOffset>4559175</wp:posOffset>
                </wp:positionH>
                <wp:positionV relativeFrom="paragraph">
                  <wp:posOffset>1088865</wp:posOffset>
                </wp:positionV>
                <wp:extent cx="528034" cy="405685"/>
                <wp:effectExtent l="0" t="0" r="24765" b="13970"/>
                <wp:wrapNone/>
                <wp:docPr id="34" name="Text Box 34"/>
                <wp:cNvGraphicFramePr/>
                <a:graphic xmlns:a="http://schemas.openxmlformats.org/drawingml/2006/main">
                  <a:graphicData uri="http://schemas.microsoft.com/office/word/2010/wordprocessingShape">
                    <wps:wsp>
                      <wps:cNvSpPr txBox="1"/>
                      <wps:spPr>
                        <a:xfrm>
                          <a:off x="0" y="0"/>
                          <a:ext cx="528034" cy="405685"/>
                        </a:xfrm>
                        <a:prstGeom prst="rect">
                          <a:avLst/>
                        </a:prstGeom>
                        <a:noFill/>
                        <a:ln w="6350">
                          <a:solidFill>
                            <a:sysClr val="window" lastClr="FFFFFF"/>
                          </a:solidFill>
                        </a:ln>
                        <a:effectLst/>
                      </wps:spPr>
                      <wps:txbx>
                        <w:txbxContent>
                          <w:p w:rsidR="000D010D" w:rsidRPr="00D3766E" w:rsidRDefault="000D010D" w:rsidP="000D010D">
                            <w:pPr>
                              <w:rPr>
                                <w:rFonts w:ascii="Arial" w:hAnsi="Arial" w:cs="Arial"/>
                                <w:sz w:val="28"/>
                                <w:szCs w:val="28"/>
                              </w:rPr>
                            </w:pPr>
                            <w:r w:rsidRPr="00D3766E">
                              <w:rPr>
                                <w:rFonts w:ascii="Arial" w:hAnsi="Arial" w:cs="Arial"/>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36" type="#_x0000_t202" style="position:absolute;margin-left:359pt;margin-top:85.75pt;width:41.6pt;height:31.9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" filled="f" strokecolor="window" strokeweight=".5pt">
                <v:textbox>
                  <w:txbxContent>
                    <w:p w:rsidR="000D010D" w:rsidRPr="00D3766E" w:rsidRDefault="000D010D" w:rsidP="000D010D">
                      <w:pPr>
                        <w:rPr>
                          <w:rFonts w:ascii="Arial" w:hAnsi="Arial" w:cs="Arial"/>
                          <w:sz w:val="28"/>
                          <w:szCs w:val="28"/>
                        </w:rPr>
                      </w:pPr>
                      <w:r w:rsidRPr="00D3766E">
                        <w:rPr>
                          <w:rFonts w:ascii="Arial" w:hAnsi="Arial" w:cs="Arial"/>
                          <w:sz w:val="28"/>
                          <w:szCs w:val="28"/>
                        </w:rPr>
                        <w:t>No</w:t>
                      </w:r>
                    </w:p>
                  </w:txbxContent>
                </v:textbox>
              </v:shape>
            </w:pict>
          </mc:Fallback>
        </mc:AlternateContent>
      </w:r>
      <w:r w:rsidR="000D010D">
        <w:rPr>
          <w:rFonts w:ascii="Arial" w:hAnsi="Arial" w:cs="Arial"/>
          <w:b/>
          <w:noProof/>
          <w:lang w:eastAsia="en-GB"/>
        </w:rPr>
        <mc:AlternateContent>
          <mc:Choice Requires="wps">
            <w:drawing>
              <wp:anchor distT="0" distB="0" distL="114300" distR="114300" simplePos="0" relativeHeight="251682816" behindDoc="0" locked="0" layoutInCell="1" allowOverlap="1" wp14:anchorId="25E4DF7F" wp14:editId="585ECFB2">
                <wp:simplePos x="0" y="0"/>
                <wp:positionH relativeFrom="column">
                  <wp:posOffset>1043188</wp:posOffset>
                </wp:positionH>
                <wp:positionV relativeFrom="paragraph">
                  <wp:posOffset>3543085</wp:posOffset>
                </wp:positionV>
                <wp:extent cx="373487" cy="469900"/>
                <wp:effectExtent l="19050" t="0" r="26670" b="44450"/>
                <wp:wrapNone/>
                <wp:docPr id="26" name="Bent-Up Arrow 26"/>
                <wp:cNvGraphicFramePr/>
                <a:graphic xmlns:a="http://schemas.openxmlformats.org/drawingml/2006/main">
                  <a:graphicData uri="http://schemas.microsoft.com/office/word/2010/wordprocessingShape">
                    <wps:wsp>
                      <wps:cNvSpPr/>
                      <wps:spPr>
                        <a:xfrm rot="10800000">
                          <a:off x="0" y="0"/>
                          <a:ext cx="373487" cy="469900"/>
                        </a:xfrm>
                        <a:prstGeom prst="bentUpArrow">
                          <a:avLst>
                            <a:gd name="adj1" fmla="val 14037"/>
                            <a:gd name="adj2" fmla="val 25000"/>
                            <a:gd name="adj3" fmla="val 208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Bent-Up Arrow 26" o:spid="_x0000_s1026" style="position:absolute;margin-left:82.15pt;margin-top:279pt;width:29.4pt;height:37pt;rotation:18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3487,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" path="m,417474r253902,l253902,78018r-67158,l280115,r93372,78018l306328,78018r,391882l,469900,,417474xe" fillcolor="#4f81bd" strokecolor="#385d8a" strokeweight="2pt">
                <v:path arrowok="t" o:connecttype="custom" o:connectlocs="0,417474;253902,417474;253902,78018;186744,78018;280115,0;373487,78018;306328,78018;306328,469900;0,469900;0,417474" o:connectangles="0,0,0,0,0,0,0,0,0,0"/>
              </v:shape>
            </w:pict>
          </mc:Fallback>
        </mc:AlternateContent>
      </w:r>
      <w:r w:rsidR="000D010D">
        <w:rPr>
          <w:rFonts w:ascii="Arial" w:hAnsi="Arial" w:cs="Arial"/>
          <w:b/>
          <w:noProof/>
          <w:lang w:eastAsia="en-GB"/>
        </w:rPr>
        <mc:AlternateContent>
          <mc:Choice Requires="wps">
            <w:drawing>
              <wp:anchor distT="0" distB="0" distL="114300" distR="114300" simplePos="0" relativeHeight="251684864" behindDoc="0" locked="0" layoutInCell="1" allowOverlap="1" wp14:anchorId="4852C138" wp14:editId="29CB6E37">
                <wp:simplePos x="0" y="0"/>
                <wp:positionH relativeFrom="column">
                  <wp:posOffset>1049020</wp:posOffset>
                </wp:positionH>
                <wp:positionV relativeFrom="paragraph">
                  <wp:posOffset>4497070</wp:posOffset>
                </wp:positionV>
                <wp:extent cx="6350" cy="145415"/>
                <wp:effectExtent l="133350" t="38100" r="127000" b="45085"/>
                <wp:wrapNone/>
                <wp:docPr id="28" name="Straight Arrow Connector 28"/>
                <wp:cNvGraphicFramePr/>
                <a:graphic xmlns:a="http://schemas.openxmlformats.org/drawingml/2006/main">
                  <a:graphicData uri="http://schemas.microsoft.com/office/word/2010/wordprocessingShape">
                    <wps:wsp>
                      <wps:cNvCnPr/>
                      <wps:spPr>
                        <a:xfrm>
                          <a:off x="0" y="0"/>
                          <a:ext cx="6350" cy="14541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82.6pt;margin-top:354.1pt;width:.5pt;height:1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" strokecolor="#4a7ebb" strokeweight="2.25pt">
                <v:stroke endarrow="open"/>
              </v:shape>
            </w:pict>
          </mc:Fallback>
        </mc:AlternateContent>
      </w:r>
      <w:r w:rsidR="000D010D">
        <w:rPr>
          <w:rFonts w:ascii="Arial" w:hAnsi="Arial" w:cs="Arial"/>
          <w:b/>
          <w:noProof/>
          <w:lang w:eastAsia="en-GB"/>
        </w:rPr>
        <mc:AlternateContent>
          <mc:Choice Requires="wps">
            <w:drawing>
              <wp:anchor distT="0" distB="0" distL="114300" distR="114300" simplePos="0" relativeHeight="251686912" behindDoc="0" locked="0" layoutInCell="1" allowOverlap="1" wp14:anchorId="7C500AE5" wp14:editId="25BEE802">
                <wp:simplePos x="0" y="0"/>
                <wp:positionH relativeFrom="column">
                  <wp:posOffset>1056068</wp:posOffset>
                </wp:positionH>
                <wp:positionV relativeFrom="paragraph">
                  <wp:posOffset>7159840</wp:posOffset>
                </wp:positionV>
                <wp:extent cx="0" cy="195392"/>
                <wp:effectExtent l="95250" t="0" r="57150" b="52705"/>
                <wp:wrapNone/>
                <wp:docPr id="31" name="Straight Arrow Connector 31"/>
                <wp:cNvGraphicFramePr/>
                <a:graphic xmlns:a="http://schemas.openxmlformats.org/drawingml/2006/main">
                  <a:graphicData uri="http://schemas.microsoft.com/office/word/2010/wordprocessingShape">
                    <wps:wsp>
                      <wps:cNvCnPr/>
                      <wps:spPr>
                        <a:xfrm>
                          <a:off x="0" y="0"/>
                          <a:ext cx="0" cy="195392"/>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1" o:spid="_x0000_s1026" type="#_x0000_t32" style="position:absolute;margin-left:83.15pt;margin-top:563.75pt;width:0;height:15.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" strokecolor="#4a7ebb" strokeweight="1.5pt">
                <v:stroke endarrow="open"/>
              </v:shape>
            </w:pict>
          </mc:Fallback>
        </mc:AlternateContent>
      </w:r>
      <w:r w:rsidR="000D010D">
        <w:rPr>
          <w:rFonts w:ascii="Arial" w:hAnsi="Arial" w:cs="Arial"/>
          <w:b/>
          <w:noProof/>
          <w:lang w:eastAsia="en-GB"/>
        </w:rPr>
        <mc:AlternateContent>
          <mc:Choice Requires="wps">
            <w:drawing>
              <wp:anchor distT="0" distB="0" distL="114300" distR="114300" simplePos="0" relativeHeight="251685888" behindDoc="0" locked="0" layoutInCell="1" allowOverlap="1" wp14:anchorId="27D74F19" wp14:editId="0A0238AB">
                <wp:simplePos x="0" y="0"/>
                <wp:positionH relativeFrom="column">
                  <wp:posOffset>1107583</wp:posOffset>
                </wp:positionH>
                <wp:positionV relativeFrom="paragraph">
                  <wp:posOffset>5831697</wp:posOffset>
                </wp:positionV>
                <wp:extent cx="0" cy="119738"/>
                <wp:effectExtent l="95250" t="0" r="57150" b="52070"/>
                <wp:wrapNone/>
                <wp:docPr id="30" name="Straight Arrow Connector 30"/>
                <wp:cNvGraphicFramePr/>
                <a:graphic xmlns:a="http://schemas.openxmlformats.org/drawingml/2006/main">
                  <a:graphicData uri="http://schemas.microsoft.com/office/word/2010/wordprocessingShape">
                    <wps:wsp>
                      <wps:cNvCnPr/>
                      <wps:spPr>
                        <a:xfrm>
                          <a:off x="0" y="0"/>
                          <a:ext cx="0" cy="119738"/>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0" o:spid="_x0000_s1026" type="#_x0000_t32" style="position:absolute;margin-left:87.2pt;margin-top:459.2pt;width:0;height:9.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" strokecolor="#4a7ebb" strokeweight="1.5pt">
                <v:stroke endarrow="open"/>
              </v:shape>
            </w:pict>
          </mc:Fallback>
        </mc:AlternateContent>
      </w:r>
      <w:r w:rsidR="000D010D">
        <w:rPr>
          <w:rFonts w:ascii="Arial" w:hAnsi="Arial" w:cs="Arial"/>
          <w:b/>
          <w:noProof/>
          <w:lang w:eastAsia="en-GB"/>
        </w:rPr>
        <mc:AlternateContent>
          <mc:Choice Requires="wps">
            <w:drawing>
              <wp:anchor distT="0" distB="0" distL="114300" distR="114300" simplePos="0" relativeHeight="251683840" behindDoc="0" locked="0" layoutInCell="1" allowOverlap="1" wp14:anchorId="1244AFA5" wp14:editId="70131745">
                <wp:simplePos x="0" y="0"/>
                <wp:positionH relativeFrom="column">
                  <wp:posOffset>3888132</wp:posOffset>
                </wp:positionH>
                <wp:positionV relativeFrom="paragraph">
                  <wp:posOffset>3504960</wp:posOffset>
                </wp:positionV>
                <wp:extent cx="244476" cy="514977"/>
                <wp:effectExtent l="0" t="0" r="41275" b="38100"/>
                <wp:wrapNone/>
                <wp:docPr id="27" name="Bent-Up Arrow 27"/>
                <wp:cNvGraphicFramePr/>
                <a:graphic xmlns:a="http://schemas.openxmlformats.org/drawingml/2006/main">
                  <a:graphicData uri="http://schemas.microsoft.com/office/word/2010/wordprocessingShape">
                    <wps:wsp>
                      <wps:cNvSpPr/>
                      <wps:spPr>
                        <a:xfrm rot="10800000" flipH="1">
                          <a:off x="0" y="0"/>
                          <a:ext cx="244476" cy="514977"/>
                        </a:xfrm>
                        <a:prstGeom prst="bentUpArrow">
                          <a:avLst>
                            <a:gd name="adj1" fmla="val 25000"/>
                            <a:gd name="adj2" fmla="val 21049"/>
                            <a:gd name="adj3" fmla="val 25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Bent-Up Arrow 27" o:spid="_x0000_s1026" style="position:absolute;margin-left:306.15pt;margin-top:276pt;width:19.25pt;height:40.55pt;rotation:180;flip:x;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4476,5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" path="m,453858r162457,l162457,61119r-20901,l193016,r51460,61119l223576,61119r,453858l,514977,,453858xe" fillcolor="#4f81bd" strokecolor="#385d8a" strokeweight="2pt">
                <v:path arrowok="t" o:connecttype="custom" o:connectlocs="0,453858;162457,453858;162457,61119;141556,61119;193016,0;244476,61119;223576,61119;223576,514977;0,514977;0,453858" o:connectangles="0,0,0,0,0,0,0,0,0,0"/>
              </v:shape>
            </w:pict>
          </mc:Fallback>
        </mc:AlternateContent>
      </w:r>
      <w:r w:rsidR="000D010D">
        <w:rPr>
          <w:rFonts w:ascii="Arial" w:hAnsi="Arial" w:cs="Arial"/>
          <w:b/>
          <w:noProof/>
          <w:lang w:eastAsia="en-GB"/>
        </w:rPr>
        <mc:AlternateContent>
          <mc:Choice Requires="wps">
            <w:drawing>
              <wp:anchor distT="0" distB="0" distL="114300" distR="114300" simplePos="0" relativeHeight="251681792" behindDoc="0" locked="0" layoutInCell="1" allowOverlap="1" wp14:anchorId="2770931A" wp14:editId="24C8089D">
                <wp:simplePos x="0" y="0"/>
                <wp:positionH relativeFrom="column">
                  <wp:posOffset>2529428</wp:posOffset>
                </wp:positionH>
                <wp:positionV relativeFrom="paragraph">
                  <wp:posOffset>2725161</wp:posOffset>
                </wp:positionV>
                <wp:extent cx="244476" cy="514977"/>
                <wp:effectExtent l="0" t="0" r="41275" b="38100"/>
                <wp:wrapNone/>
                <wp:docPr id="25" name="Bent-Up Arrow 25"/>
                <wp:cNvGraphicFramePr/>
                <a:graphic xmlns:a="http://schemas.openxmlformats.org/drawingml/2006/main">
                  <a:graphicData uri="http://schemas.microsoft.com/office/word/2010/wordprocessingShape">
                    <wps:wsp>
                      <wps:cNvSpPr/>
                      <wps:spPr>
                        <a:xfrm rot="10800000" flipH="1">
                          <a:off x="0" y="0"/>
                          <a:ext cx="244476" cy="514977"/>
                        </a:xfrm>
                        <a:prstGeom prst="bentUpArrow">
                          <a:avLst>
                            <a:gd name="adj1" fmla="val 25000"/>
                            <a:gd name="adj2" fmla="val 21049"/>
                            <a:gd name="adj3" fmla="val 25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Bent-Up Arrow 25" o:spid="_x0000_s1026" style="position:absolute;margin-left:199.15pt;margin-top:214.6pt;width:19.25pt;height:40.55pt;rotation:180;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4476,5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" path="m,453858r162457,l162457,61119r-20901,l193016,r51460,61119l223576,61119r,453858l,514977,,453858xe" fillcolor="#4f81bd" strokecolor="#385d8a" strokeweight="2pt">
                <v:path arrowok="t" o:connecttype="custom" o:connectlocs="0,453858;162457,453858;162457,61119;141556,61119;193016,0;244476,61119;223576,61119;223576,514977;0,514977;0,453858" o:connectangles="0,0,0,0,0,0,0,0,0,0"/>
              </v:shape>
            </w:pict>
          </mc:Fallback>
        </mc:AlternateContent>
      </w:r>
      <w:r w:rsidR="000D010D">
        <w:rPr>
          <w:rFonts w:ascii="Arial" w:hAnsi="Arial" w:cs="Arial"/>
          <w:b/>
          <w:noProof/>
          <w:lang w:eastAsia="en-GB"/>
        </w:rPr>
        <mc:AlternateContent>
          <mc:Choice Requires="wps">
            <w:drawing>
              <wp:anchor distT="0" distB="0" distL="114300" distR="114300" simplePos="0" relativeHeight="251680768" behindDoc="0" locked="0" layoutInCell="1" allowOverlap="1" wp14:anchorId="28FF4368" wp14:editId="63C9B47C">
                <wp:simplePos x="0" y="0"/>
                <wp:positionH relativeFrom="column">
                  <wp:posOffset>1049020</wp:posOffset>
                </wp:positionH>
                <wp:positionV relativeFrom="paragraph">
                  <wp:posOffset>2385561</wp:posOffset>
                </wp:positionV>
                <wp:extent cx="0" cy="218235"/>
                <wp:effectExtent l="133350" t="0" r="76200" b="48895"/>
                <wp:wrapNone/>
                <wp:docPr id="24" name="Straight Arrow Connector 24"/>
                <wp:cNvGraphicFramePr/>
                <a:graphic xmlns:a="http://schemas.openxmlformats.org/drawingml/2006/main">
                  <a:graphicData uri="http://schemas.microsoft.com/office/word/2010/wordprocessingShape">
                    <wps:wsp>
                      <wps:cNvCnPr/>
                      <wps:spPr>
                        <a:xfrm>
                          <a:off x="0" y="0"/>
                          <a:ext cx="0" cy="21823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24" o:spid="_x0000_s1026" type="#_x0000_t32" style="position:absolute;margin-left:82.6pt;margin-top:187.85pt;width:0;height:17.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" strokecolor="#4a7ebb" strokeweight="2.25pt">
                <v:stroke endarrow="open"/>
              </v:shape>
            </w:pict>
          </mc:Fallback>
        </mc:AlternateContent>
      </w:r>
      <w:r w:rsidR="000D010D">
        <w:rPr>
          <w:rFonts w:ascii="Arial" w:hAnsi="Arial" w:cs="Arial"/>
          <w:b/>
          <w:noProof/>
          <w:lang w:eastAsia="en-GB"/>
        </w:rPr>
        <mc:AlternateContent>
          <mc:Choice Requires="wps">
            <w:drawing>
              <wp:anchor distT="0" distB="0" distL="114300" distR="114300" simplePos="0" relativeHeight="251674624" behindDoc="0" locked="0" layoutInCell="1" allowOverlap="1" wp14:anchorId="4C1DF2BB" wp14:editId="33F5C92D">
                <wp:simplePos x="0" y="0"/>
                <wp:positionH relativeFrom="column">
                  <wp:posOffset>2937510</wp:posOffset>
                </wp:positionH>
                <wp:positionV relativeFrom="paragraph">
                  <wp:posOffset>4022090</wp:posOffset>
                </wp:positionV>
                <wp:extent cx="1517015" cy="1803400"/>
                <wp:effectExtent l="0" t="0" r="26035" b="25400"/>
                <wp:wrapNone/>
                <wp:docPr id="14" name="Text Box 14"/>
                <wp:cNvGraphicFramePr/>
                <a:graphic xmlns:a="http://schemas.openxmlformats.org/drawingml/2006/main">
                  <a:graphicData uri="http://schemas.microsoft.com/office/word/2010/wordprocessingShape">
                    <wps:wsp>
                      <wps:cNvSpPr txBox="1"/>
                      <wps:spPr>
                        <a:xfrm>
                          <a:off x="0" y="0"/>
                          <a:ext cx="1517015" cy="1803400"/>
                        </a:xfrm>
                        <a:prstGeom prst="rect">
                          <a:avLst/>
                        </a:prstGeom>
                        <a:solidFill>
                          <a:sysClr val="window" lastClr="FFFFFF"/>
                        </a:solidFill>
                        <a:ln w="6350">
                          <a:solidFill>
                            <a:prstClr val="black"/>
                          </a:solidFill>
                        </a:ln>
                        <a:effectLst/>
                      </wps:spPr>
                      <wps:txbx>
                        <w:txbxContent>
                          <w:p w:rsidR="000D010D" w:rsidRPr="002441A6" w:rsidRDefault="000D010D" w:rsidP="000D010D">
                            <w:pPr>
                              <w:spacing w:after="0"/>
                              <w:rPr>
                                <w:rFonts w:ascii="Arial" w:hAnsi="Arial" w:cs="Arial"/>
                              </w:rPr>
                            </w:pPr>
                            <w:r w:rsidRPr="00CC5491">
                              <w:rPr>
                                <w:rFonts w:ascii="Arial" w:hAnsi="Arial" w:cs="Arial"/>
                                <w:b/>
                              </w:rPr>
                              <w:t>8.</w:t>
                            </w:r>
                            <w:r>
                              <w:rPr>
                                <w:rFonts w:ascii="Arial" w:hAnsi="Arial" w:cs="Arial"/>
                              </w:rPr>
                              <w:t xml:space="preserve"> </w:t>
                            </w:r>
                            <w:r w:rsidRPr="002441A6">
                              <w:rPr>
                                <w:rFonts w:ascii="Arial" w:hAnsi="Arial" w:cs="Arial"/>
                              </w:rPr>
                              <w:t>LA notifies parents/young person of decision and right to appeal within a maximum of 16 weeks from request for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31.3pt;margin-top:316.7pt;width:119.45pt;height:1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" fillcolor="window" strokeweight=".5pt">
                <v:textbox>
                  <w:txbxContent>
                    <w:p w:rsidR="000D010D" w:rsidRPr="002441A6" w:rsidRDefault="000D010D" w:rsidP="000D010D">
                      <w:pPr>
                        <w:spacing w:after="0"/>
                        <w:rPr>
                          <w:rFonts w:ascii="Arial" w:hAnsi="Arial" w:cs="Arial"/>
                        </w:rPr>
                      </w:pPr>
                      <w:r w:rsidRPr="00CC5491">
                        <w:rPr>
                          <w:rFonts w:ascii="Arial" w:hAnsi="Arial" w:cs="Arial"/>
                          <w:b/>
                        </w:rPr>
                        <w:t>8.</w:t>
                      </w:r>
                      <w:r>
                        <w:rPr>
                          <w:rFonts w:ascii="Arial" w:hAnsi="Arial" w:cs="Arial"/>
                        </w:rPr>
                        <w:t xml:space="preserve"> </w:t>
                      </w:r>
                      <w:r w:rsidRPr="002441A6">
                        <w:rPr>
                          <w:rFonts w:ascii="Arial" w:hAnsi="Arial" w:cs="Arial"/>
                        </w:rPr>
                        <w:t>LA notifies parents/young person of decision and right to appeal within a maximum of 16 weeks from request for assessment</w:t>
                      </w:r>
                    </w:p>
                  </w:txbxContent>
                </v:textbox>
              </v:shape>
            </w:pict>
          </mc:Fallback>
        </mc:AlternateContent>
      </w:r>
      <w:r w:rsidR="000D010D">
        <w:rPr>
          <w:rFonts w:ascii="Arial" w:hAnsi="Arial" w:cs="Arial"/>
          <w:b/>
          <w:noProof/>
          <w:lang w:eastAsia="en-GB"/>
        </w:rPr>
        <mc:AlternateContent>
          <mc:Choice Requires="wps">
            <w:drawing>
              <wp:anchor distT="0" distB="0" distL="114300" distR="114300" simplePos="0" relativeHeight="251673600" behindDoc="0" locked="0" layoutInCell="1" allowOverlap="1" wp14:anchorId="773383A2" wp14:editId="0E4DD836">
                <wp:simplePos x="0" y="0"/>
                <wp:positionH relativeFrom="column">
                  <wp:posOffset>198755</wp:posOffset>
                </wp:positionH>
                <wp:positionV relativeFrom="paragraph">
                  <wp:posOffset>7324725</wp:posOffset>
                </wp:positionV>
                <wp:extent cx="2265680" cy="1208405"/>
                <wp:effectExtent l="0" t="0" r="20320" b="10795"/>
                <wp:wrapNone/>
                <wp:docPr id="12" name="Text Box 12"/>
                <wp:cNvGraphicFramePr/>
                <a:graphic xmlns:a="http://schemas.openxmlformats.org/drawingml/2006/main">
                  <a:graphicData uri="http://schemas.microsoft.com/office/word/2010/wordprocessingShape">
                    <wps:wsp>
                      <wps:cNvSpPr txBox="1"/>
                      <wps:spPr>
                        <a:xfrm>
                          <a:off x="0" y="0"/>
                          <a:ext cx="2265680" cy="1208405"/>
                        </a:xfrm>
                        <a:prstGeom prst="rect">
                          <a:avLst/>
                        </a:prstGeom>
                        <a:solidFill>
                          <a:sysClr val="window" lastClr="FFFFFF"/>
                        </a:solidFill>
                        <a:ln w="6350">
                          <a:solidFill>
                            <a:prstClr val="black"/>
                          </a:solidFill>
                        </a:ln>
                        <a:effectLst/>
                      </wps:spPr>
                      <wps:txbx>
                        <w:txbxContent>
                          <w:p w:rsidR="000D010D" w:rsidRPr="00D66D26" w:rsidRDefault="000D010D" w:rsidP="000D010D">
                            <w:pPr>
                              <w:rPr>
                                <w:rFonts w:ascii="Arial" w:hAnsi="Arial" w:cs="Arial"/>
                                <w:sz w:val="24"/>
                                <w:szCs w:val="24"/>
                              </w:rPr>
                            </w:pPr>
                            <w:r w:rsidRPr="00CC5491">
                              <w:rPr>
                                <w:rFonts w:ascii="Arial" w:hAnsi="Arial" w:cs="Arial"/>
                                <w:b/>
                              </w:rPr>
                              <w:t xml:space="preserve">12. </w:t>
                            </w:r>
                            <w:r w:rsidRPr="00D66D26">
                              <w:rPr>
                                <w:rFonts w:ascii="Arial" w:hAnsi="Arial" w:cs="Arial"/>
                              </w:rPr>
                              <w:t>Following consultation with the parent/young person, the draft plan is amended where needed and issued. (LA notifies parent/young person</w:t>
                            </w:r>
                            <w:r>
                              <w:rPr>
                                <w:rFonts w:ascii="Arial" w:hAnsi="Arial" w:cs="Arial"/>
                                <w:sz w:val="24"/>
                                <w:szCs w:val="24"/>
                              </w:rPr>
                              <w:t xml:space="preserve"> of rights to appeal.)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8" type="#_x0000_t202" style="position:absolute;margin-left:15.65pt;margin-top:576.75pt;width:178.4pt;height:95.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" fillcolor="window" strokeweight=".5pt">
                <v:textbox>
                  <w:txbxContent>
                    <w:p w:rsidR="000D010D" w:rsidRPr="00D66D26" w:rsidRDefault="000D010D" w:rsidP="000D010D">
                      <w:pPr>
                        <w:rPr>
                          <w:rFonts w:ascii="Arial" w:hAnsi="Arial" w:cs="Arial"/>
                          <w:sz w:val="24"/>
                          <w:szCs w:val="24"/>
                        </w:rPr>
                      </w:pPr>
                      <w:r w:rsidRPr="00CC5491">
                        <w:rPr>
                          <w:rFonts w:ascii="Arial" w:hAnsi="Arial" w:cs="Arial"/>
                          <w:b/>
                        </w:rPr>
                        <w:t xml:space="preserve">12. </w:t>
                      </w:r>
                      <w:r w:rsidRPr="00D66D26">
                        <w:rPr>
                          <w:rFonts w:ascii="Arial" w:hAnsi="Arial" w:cs="Arial"/>
                        </w:rPr>
                        <w:t>Following consultation with the parent/young person, the draft plan is amended where needed and issued. (LA notifies parent/young person</w:t>
                      </w:r>
                      <w:r>
                        <w:rPr>
                          <w:rFonts w:ascii="Arial" w:hAnsi="Arial" w:cs="Arial"/>
                          <w:sz w:val="24"/>
                          <w:szCs w:val="24"/>
                        </w:rPr>
                        <w:t xml:space="preserve"> of rights to appeal.) </w:t>
                      </w:r>
                    </w:p>
                  </w:txbxContent>
                </v:textbox>
              </v:shape>
            </w:pict>
          </mc:Fallback>
        </mc:AlternateContent>
      </w:r>
      <w:r w:rsidR="000D010D" w:rsidRPr="0090647B">
        <w:rPr>
          <w:rFonts w:ascii="Arial" w:hAnsi="Arial" w:cs="Arial"/>
          <w:b/>
          <w:noProof/>
          <w:lang w:eastAsia="en-GB"/>
        </w:rPr>
        <mc:AlternateContent>
          <mc:Choice Requires="wps">
            <w:drawing>
              <wp:anchor distT="0" distB="0" distL="114300" distR="114300" simplePos="0" relativeHeight="251672576" behindDoc="0" locked="0" layoutInCell="1" allowOverlap="1" wp14:anchorId="5B6C5AEB" wp14:editId="66E8D843">
                <wp:simplePos x="0" y="0"/>
                <wp:positionH relativeFrom="column">
                  <wp:posOffset>198755</wp:posOffset>
                </wp:positionH>
                <wp:positionV relativeFrom="paragraph">
                  <wp:posOffset>5952490</wp:posOffset>
                </wp:positionV>
                <wp:extent cx="2265680" cy="1208405"/>
                <wp:effectExtent l="0" t="0" r="20320" b="10795"/>
                <wp:wrapNone/>
                <wp:docPr id="11" name="Text Box 11"/>
                <wp:cNvGraphicFramePr/>
                <a:graphic xmlns:a="http://schemas.openxmlformats.org/drawingml/2006/main">
                  <a:graphicData uri="http://schemas.microsoft.com/office/word/2010/wordprocessingShape">
                    <wps:wsp>
                      <wps:cNvSpPr txBox="1"/>
                      <wps:spPr>
                        <a:xfrm>
                          <a:off x="0" y="0"/>
                          <a:ext cx="2265680" cy="1208405"/>
                        </a:xfrm>
                        <a:prstGeom prst="rect">
                          <a:avLst/>
                        </a:prstGeom>
                        <a:solidFill>
                          <a:sysClr val="window" lastClr="FFFFFF"/>
                        </a:solidFill>
                        <a:ln w="6350">
                          <a:solidFill>
                            <a:prstClr val="black"/>
                          </a:solidFill>
                        </a:ln>
                        <a:effectLst/>
                      </wps:spPr>
                      <wps:txbx>
                        <w:txbxContent>
                          <w:p w:rsidR="000D010D" w:rsidRPr="0090647B" w:rsidRDefault="000D010D" w:rsidP="000D010D">
                            <w:pPr>
                              <w:rPr>
                                <w:rFonts w:ascii="Arial" w:hAnsi="Arial" w:cs="Arial"/>
                                <w:b/>
                              </w:rPr>
                            </w:pPr>
                            <w:r w:rsidRPr="00CC5491">
                              <w:rPr>
                                <w:rFonts w:ascii="Arial" w:hAnsi="Arial" w:cs="Arial"/>
                                <w:b/>
                              </w:rPr>
                              <w:t>11.</w:t>
                            </w:r>
                            <w:r>
                              <w:rPr>
                                <w:rFonts w:ascii="Arial" w:hAnsi="Arial" w:cs="Arial"/>
                              </w:rPr>
                              <w:t xml:space="preserve"> </w:t>
                            </w:r>
                            <w:r w:rsidRPr="0090647B">
                              <w:rPr>
                                <w:rFonts w:ascii="Arial" w:hAnsi="Arial" w:cs="Arial"/>
                              </w:rPr>
                              <w:t xml:space="preserve">LA must consult governing body, principal or proprietor of the educational institution before naming them on the EHC plan. The institution should respond within </w:t>
                            </w:r>
                            <w:r w:rsidRPr="0090647B">
                              <w:rPr>
                                <w:rFonts w:ascii="Arial" w:hAnsi="Arial" w:cs="Arial"/>
                                <w:b/>
                              </w:rPr>
                              <w:t>15 calendar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9" type="#_x0000_t202" style="position:absolute;margin-left:15.65pt;margin-top:468.7pt;width:178.4pt;height:95.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" fillcolor="window" strokeweight=".5pt">
                <v:textbox>
                  <w:txbxContent>
                    <w:p w:rsidR="000D010D" w:rsidRPr="0090647B" w:rsidRDefault="000D010D" w:rsidP="000D010D">
                      <w:pPr>
                        <w:rPr>
                          <w:rFonts w:ascii="Arial" w:hAnsi="Arial" w:cs="Arial"/>
                          <w:b/>
                        </w:rPr>
                      </w:pPr>
                      <w:r w:rsidRPr="00CC5491">
                        <w:rPr>
                          <w:rFonts w:ascii="Arial" w:hAnsi="Arial" w:cs="Arial"/>
                          <w:b/>
                        </w:rPr>
                        <w:t>11.</w:t>
                      </w:r>
                      <w:r>
                        <w:rPr>
                          <w:rFonts w:ascii="Arial" w:hAnsi="Arial" w:cs="Arial"/>
                        </w:rPr>
                        <w:t xml:space="preserve"> </w:t>
                      </w:r>
                      <w:r w:rsidRPr="0090647B">
                        <w:rPr>
                          <w:rFonts w:ascii="Arial" w:hAnsi="Arial" w:cs="Arial"/>
                        </w:rPr>
                        <w:t xml:space="preserve">LA must consult governing body, principal or proprietor of the educational institution before naming them on the EHC plan. The institution should respond within </w:t>
                      </w:r>
                      <w:r w:rsidRPr="0090647B">
                        <w:rPr>
                          <w:rFonts w:ascii="Arial" w:hAnsi="Arial" w:cs="Arial"/>
                          <w:b/>
                        </w:rPr>
                        <w:t>15 calendar days</w:t>
                      </w:r>
                    </w:p>
                  </w:txbxContent>
                </v:textbox>
              </v:shape>
            </w:pict>
          </mc:Fallback>
        </mc:AlternateContent>
      </w:r>
      <w:r w:rsidR="000D010D" w:rsidRPr="0090647B">
        <w:rPr>
          <w:rFonts w:ascii="Arial" w:hAnsi="Arial" w:cs="Arial"/>
          <w:b/>
          <w:noProof/>
          <w:lang w:eastAsia="en-GB"/>
        </w:rPr>
        <mc:AlternateContent>
          <mc:Choice Requires="wps">
            <w:drawing>
              <wp:anchor distT="0" distB="0" distL="114300" distR="114300" simplePos="0" relativeHeight="251671552" behindDoc="0" locked="0" layoutInCell="1" allowOverlap="1" wp14:anchorId="0DBD7BF4" wp14:editId="3948EB8D">
                <wp:simplePos x="0" y="0"/>
                <wp:positionH relativeFrom="column">
                  <wp:posOffset>179070</wp:posOffset>
                </wp:positionH>
                <wp:positionV relativeFrom="paragraph">
                  <wp:posOffset>4646930</wp:posOffset>
                </wp:positionV>
                <wp:extent cx="2265680" cy="1176655"/>
                <wp:effectExtent l="0" t="0" r="20320" b="23495"/>
                <wp:wrapNone/>
                <wp:docPr id="9" name="Text Box 9"/>
                <wp:cNvGraphicFramePr/>
                <a:graphic xmlns:a="http://schemas.openxmlformats.org/drawingml/2006/main">
                  <a:graphicData uri="http://schemas.microsoft.com/office/word/2010/wordprocessingShape">
                    <wps:wsp>
                      <wps:cNvSpPr txBox="1"/>
                      <wps:spPr>
                        <a:xfrm>
                          <a:off x="0" y="0"/>
                          <a:ext cx="2265680" cy="1176655"/>
                        </a:xfrm>
                        <a:prstGeom prst="rect">
                          <a:avLst/>
                        </a:prstGeom>
                        <a:solidFill>
                          <a:sysClr val="window" lastClr="FFFFFF"/>
                        </a:solidFill>
                        <a:ln w="6350">
                          <a:solidFill>
                            <a:prstClr val="black"/>
                          </a:solidFill>
                        </a:ln>
                        <a:effectLst/>
                      </wps:spPr>
                      <wps:txbx>
                        <w:txbxContent>
                          <w:p w:rsidR="000D010D" w:rsidRPr="0090647B" w:rsidRDefault="000D010D" w:rsidP="000D010D">
                            <w:pPr>
                              <w:rPr>
                                <w:rFonts w:ascii="Arial" w:hAnsi="Arial" w:cs="Arial"/>
                              </w:rPr>
                            </w:pPr>
                            <w:r w:rsidRPr="00CC5491">
                              <w:rPr>
                                <w:rFonts w:ascii="Arial" w:hAnsi="Arial" w:cs="Arial"/>
                                <w:b/>
                              </w:rPr>
                              <w:t>10.</w:t>
                            </w:r>
                            <w:r>
                              <w:rPr>
                                <w:rFonts w:ascii="Arial" w:hAnsi="Arial" w:cs="Arial"/>
                              </w:rPr>
                              <w:t xml:space="preserve"> </w:t>
                            </w:r>
                            <w:r w:rsidRPr="0090647B">
                              <w:rPr>
                                <w:rFonts w:ascii="Arial" w:hAnsi="Arial" w:cs="Arial"/>
                              </w:rPr>
                              <w:t>Parents/young person has 15 calendar days to comment/ express a preference for an educational institution and should also seek agreement of a personal budget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40" type="#_x0000_t202" style="position:absolute;margin-left:14.1pt;margin-top:365.9pt;width:178.4pt;height:92.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" fillcolor="window" strokeweight=".5pt">
                <v:textbox>
                  <w:txbxContent>
                    <w:p w:rsidR="000D010D" w:rsidRPr="0090647B" w:rsidRDefault="000D010D" w:rsidP="000D010D">
                      <w:pPr>
                        <w:rPr>
                          <w:rFonts w:ascii="Arial" w:hAnsi="Arial" w:cs="Arial"/>
                        </w:rPr>
                      </w:pPr>
                      <w:r w:rsidRPr="00CC5491">
                        <w:rPr>
                          <w:rFonts w:ascii="Arial" w:hAnsi="Arial" w:cs="Arial"/>
                          <w:b/>
                        </w:rPr>
                        <w:t>10.</w:t>
                      </w:r>
                      <w:r>
                        <w:rPr>
                          <w:rFonts w:ascii="Arial" w:hAnsi="Arial" w:cs="Arial"/>
                        </w:rPr>
                        <w:t xml:space="preserve"> </w:t>
                      </w:r>
                      <w:r w:rsidRPr="0090647B">
                        <w:rPr>
                          <w:rFonts w:ascii="Arial" w:hAnsi="Arial" w:cs="Arial"/>
                        </w:rPr>
                        <w:t>Parents/young person has 15 calendar days to comment/ express a preference for an educational institution and should also seek agreement of a personal budget</w:t>
                      </w:r>
                    </w:p>
                  </w:txbxContent>
                </v:textbox>
              </v:shape>
            </w:pict>
          </mc:Fallback>
        </mc:AlternateContent>
      </w:r>
      <w:r w:rsidR="000D010D" w:rsidRPr="0090647B">
        <w:rPr>
          <w:rFonts w:ascii="Arial" w:hAnsi="Arial" w:cs="Arial"/>
          <w:b/>
          <w:noProof/>
          <w:lang w:eastAsia="en-GB"/>
        </w:rPr>
        <mc:AlternateContent>
          <mc:Choice Requires="wps">
            <w:drawing>
              <wp:anchor distT="0" distB="0" distL="114300" distR="114300" simplePos="0" relativeHeight="251670528" behindDoc="0" locked="0" layoutInCell="1" allowOverlap="1" wp14:anchorId="3D8144A2" wp14:editId="2332CE79">
                <wp:simplePos x="0" y="0"/>
                <wp:positionH relativeFrom="column">
                  <wp:posOffset>179070</wp:posOffset>
                </wp:positionH>
                <wp:positionV relativeFrom="paragraph">
                  <wp:posOffset>4013835</wp:posOffset>
                </wp:positionV>
                <wp:extent cx="2265680" cy="484505"/>
                <wp:effectExtent l="0" t="0" r="20320" b="10795"/>
                <wp:wrapNone/>
                <wp:docPr id="8" name="Text Box 8"/>
                <wp:cNvGraphicFramePr/>
                <a:graphic xmlns:a="http://schemas.openxmlformats.org/drawingml/2006/main">
                  <a:graphicData uri="http://schemas.microsoft.com/office/word/2010/wordprocessingShape">
                    <wps:wsp>
                      <wps:cNvSpPr txBox="1"/>
                      <wps:spPr>
                        <a:xfrm>
                          <a:off x="0" y="0"/>
                          <a:ext cx="2265680" cy="484505"/>
                        </a:xfrm>
                        <a:prstGeom prst="rect">
                          <a:avLst/>
                        </a:prstGeom>
                        <a:solidFill>
                          <a:sysClr val="window" lastClr="FFFFFF"/>
                        </a:solidFill>
                        <a:ln w="6350">
                          <a:solidFill>
                            <a:prstClr val="black"/>
                          </a:solidFill>
                        </a:ln>
                        <a:effectLst/>
                      </wps:spPr>
                      <wps:txbx>
                        <w:txbxContent>
                          <w:p w:rsidR="000D010D" w:rsidRPr="0090647B" w:rsidRDefault="000D010D" w:rsidP="000D010D">
                            <w:pPr>
                              <w:rPr>
                                <w:rFonts w:ascii="Arial" w:hAnsi="Arial" w:cs="Arial"/>
                              </w:rPr>
                            </w:pPr>
                            <w:r>
                              <w:rPr>
                                <w:rFonts w:ascii="Arial" w:hAnsi="Arial" w:cs="Arial"/>
                                <w:b/>
                              </w:rPr>
                              <w:t>9</w:t>
                            </w:r>
                            <w:r w:rsidRPr="00CC5491">
                              <w:rPr>
                                <w:rFonts w:ascii="Arial" w:hAnsi="Arial" w:cs="Arial"/>
                                <w:b/>
                              </w:rPr>
                              <w:t>.</w:t>
                            </w:r>
                            <w:r>
                              <w:rPr>
                                <w:rFonts w:ascii="Arial" w:hAnsi="Arial" w:cs="Arial"/>
                              </w:rPr>
                              <w:t xml:space="preserve"> </w:t>
                            </w:r>
                            <w:r w:rsidRPr="0090647B">
                              <w:rPr>
                                <w:rFonts w:ascii="Arial" w:hAnsi="Arial" w:cs="Arial"/>
                              </w:rPr>
                              <w:t>LA drafts</w:t>
                            </w:r>
                            <w:r>
                              <w:rPr>
                                <w:rFonts w:ascii="Arial" w:hAnsi="Arial" w:cs="Arial"/>
                              </w:rPr>
                              <w:t xml:space="preserve"> plan and send it to parents/young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41" type="#_x0000_t202" style="position:absolute;margin-left:14.1pt;margin-top:316.05pt;width:178.4pt;height:38.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" fillcolor="window" strokeweight=".5pt">
                <v:textbox>
                  <w:txbxContent>
                    <w:p w:rsidR="000D010D" w:rsidRPr="0090647B" w:rsidRDefault="000D010D" w:rsidP="000D010D">
                      <w:pPr>
                        <w:rPr>
                          <w:rFonts w:ascii="Arial" w:hAnsi="Arial" w:cs="Arial"/>
                        </w:rPr>
                      </w:pPr>
                      <w:r>
                        <w:rPr>
                          <w:rFonts w:ascii="Arial" w:hAnsi="Arial" w:cs="Arial"/>
                          <w:b/>
                        </w:rPr>
                        <w:t>9</w:t>
                      </w:r>
                      <w:r w:rsidRPr="00CC5491">
                        <w:rPr>
                          <w:rFonts w:ascii="Arial" w:hAnsi="Arial" w:cs="Arial"/>
                          <w:b/>
                        </w:rPr>
                        <w:t>.</w:t>
                      </w:r>
                      <w:r>
                        <w:rPr>
                          <w:rFonts w:ascii="Arial" w:hAnsi="Arial" w:cs="Arial"/>
                        </w:rPr>
                        <w:t xml:space="preserve"> </w:t>
                      </w:r>
                      <w:r w:rsidRPr="0090647B">
                        <w:rPr>
                          <w:rFonts w:ascii="Arial" w:hAnsi="Arial" w:cs="Arial"/>
                        </w:rPr>
                        <w:t>LA drafts</w:t>
                      </w:r>
                      <w:r>
                        <w:rPr>
                          <w:rFonts w:ascii="Arial" w:hAnsi="Arial" w:cs="Arial"/>
                        </w:rPr>
                        <w:t xml:space="preserve"> plan and send it to parents/young person</w:t>
                      </w:r>
                    </w:p>
                  </w:txbxContent>
                </v:textbox>
              </v:shape>
            </w:pict>
          </mc:Fallback>
        </mc:AlternateContent>
      </w:r>
      <w:r w:rsidR="000D010D" w:rsidRPr="0090647B">
        <w:rPr>
          <w:rFonts w:ascii="Arial" w:hAnsi="Arial" w:cs="Arial"/>
          <w:b/>
          <w:noProof/>
          <w:lang w:eastAsia="en-GB"/>
        </w:rPr>
        <mc:AlternateContent>
          <mc:Choice Requires="wps">
            <w:drawing>
              <wp:anchor distT="0" distB="0" distL="114300" distR="114300" simplePos="0" relativeHeight="251668480" behindDoc="0" locked="0" layoutInCell="1" allowOverlap="1" wp14:anchorId="6F27C6B4" wp14:editId="63FEE3EB">
                <wp:simplePos x="0" y="0"/>
                <wp:positionH relativeFrom="column">
                  <wp:posOffset>198755</wp:posOffset>
                </wp:positionH>
                <wp:positionV relativeFrom="paragraph">
                  <wp:posOffset>2604770</wp:posOffset>
                </wp:positionV>
                <wp:extent cx="2265680" cy="436880"/>
                <wp:effectExtent l="0" t="0" r="20320" b="20320"/>
                <wp:wrapNone/>
                <wp:docPr id="6" name="Text Box 6"/>
                <wp:cNvGraphicFramePr/>
                <a:graphic xmlns:a="http://schemas.openxmlformats.org/drawingml/2006/main">
                  <a:graphicData uri="http://schemas.microsoft.com/office/word/2010/wordprocessingShape">
                    <wps:wsp>
                      <wps:cNvSpPr txBox="1"/>
                      <wps:spPr>
                        <a:xfrm>
                          <a:off x="0" y="0"/>
                          <a:ext cx="2265680" cy="436880"/>
                        </a:xfrm>
                        <a:prstGeom prst="rect">
                          <a:avLst/>
                        </a:prstGeom>
                        <a:solidFill>
                          <a:sysClr val="window" lastClr="FFFFFF"/>
                        </a:solidFill>
                        <a:ln w="6350">
                          <a:solidFill>
                            <a:prstClr val="black"/>
                          </a:solidFill>
                        </a:ln>
                        <a:effectLst/>
                      </wps:spPr>
                      <wps:txbx>
                        <w:txbxContent>
                          <w:p w:rsidR="000D010D" w:rsidRPr="0090647B" w:rsidRDefault="000D010D" w:rsidP="000D010D">
                            <w:pPr>
                              <w:rPr>
                                <w:rFonts w:ascii="Arial" w:hAnsi="Arial" w:cs="Arial"/>
                              </w:rPr>
                            </w:pPr>
                            <w:r w:rsidRPr="00CC5491">
                              <w:rPr>
                                <w:rFonts w:ascii="Arial" w:hAnsi="Arial" w:cs="Arial"/>
                                <w:b/>
                              </w:rPr>
                              <w:t>5.</w:t>
                            </w:r>
                            <w:r>
                              <w:rPr>
                                <w:rFonts w:ascii="Arial" w:hAnsi="Arial" w:cs="Arial"/>
                              </w:rPr>
                              <w:t xml:space="preserve"> </w:t>
                            </w:r>
                            <w:r w:rsidRPr="0090647B">
                              <w:rPr>
                                <w:rFonts w:ascii="Arial" w:hAnsi="Arial" w:cs="Arial"/>
                              </w:rPr>
                              <w:t>LA gathers information for EHC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42" type="#_x0000_t202" style="position:absolute;margin-left:15.65pt;margin-top:205.1pt;width:178.4pt;height:34.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" fillcolor="window" strokeweight=".5pt">
                <v:textbox>
                  <w:txbxContent>
                    <w:p w:rsidR="000D010D" w:rsidRPr="0090647B" w:rsidRDefault="000D010D" w:rsidP="000D010D">
                      <w:pPr>
                        <w:rPr>
                          <w:rFonts w:ascii="Arial" w:hAnsi="Arial" w:cs="Arial"/>
                        </w:rPr>
                      </w:pPr>
                      <w:r w:rsidRPr="00CC5491">
                        <w:rPr>
                          <w:rFonts w:ascii="Arial" w:hAnsi="Arial" w:cs="Arial"/>
                          <w:b/>
                        </w:rPr>
                        <w:t>5.</w:t>
                      </w:r>
                      <w:r>
                        <w:rPr>
                          <w:rFonts w:ascii="Arial" w:hAnsi="Arial" w:cs="Arial"/>
                        </w:rPr>
                        <w:t xml:space="preserve"> </w:t>
                      </w:r>
                      <w:r w:rsidRPr="0090647B">
                        <w:rPr>
                          <w:rFonts w:ascii="Arial" w:hAnsi="Arial" w:cs="Arial"/>
                        </w:rPr>
                        <w:t>LA gathers information for EHC assessment</w:t>
                      </w:r>
                    </w:p>
                  </w:txbxContent>
                </v:textbox>
              </v:shape>
            </w:pict>
          </mc:Fallback>
        </mc:AlternateContent>
      </w:r>
      <w:r w:rsidR="000D010D" w:rsidRPr="0090647B">
        <w:rPr>
          <w:rFonts w:ascii="Arial" w:hAnsi="Arial" w:cs="Arial"/>
          <w:b/>
          <w:noProof/>
          <w:lang w:eastAsia="en-GB"/>
        </w:rPr>
        <mc:AlternateContent>
          <mc:Choice Requires="wps">
            <w:drawing>
              <wp:anchor distT="0" distB="0" distL="114300" distR="114300" simplePos="0" relativeHeight="251666432" behindDoc="0" locked="0" layoutInCell="1" allowOverlap="1" wp14:anchorId="447AAA3A" wp14:editId="30E15694">
                <wp:simplePos x="0" y="0"/>
                <wp:positionH relativeFrom="column">
                  <wp:posOffset>179705</wp:posOffset>
                </wp:positionH>
                <wp:positionV relativeFrom="paragraph">
                  <wp:posOffset>1559560</wp:posOffset>
                </wp:positionV>
                <wp:extent cx="2265680" cy="818515"/>
                <wp:effectExtent l="0" t="0" r="20320" b="19685"/>
                <wp:wrapNone/>
                <wp:docPr id="7" name="Text Box 7"/>
                <wp:cNvGraphicFramePr/>
                <a:graphic xmlns:a="http://schemas.openxmlformats.org/drawingml/2006/main">
                  <a:graphicData uri="http://schemas.microsoft.com/office/word/2010/wordprocessingShape">
                    <wps:wsp>
                      <wps:cNvSpPr txBox="1"/>
                      <wps:spPr>
                        <a:xfrm>
                          <a:off x="0" y="0"/>
                          <a:ext cx="2265680" cy="818515"/>
                        </a:xfrm>
                        <a:prstGeom prst="rect">
                          <a:avLst/>
                        </a:prstGeom>
                        <a:solidFill>
                          <a:sysClr val="window" lastClr="FFFFFF"/>
                        </a:solidFill>
                        <a:ln w="6350">
                          <a:solidFill>
                            <a:prstClr val="black"/>
                          </a:solidFill>
                        </a:ln>
                        <a:effectLst/>
                      </wps:spPr>
                      <wps:txbx>
                        <w:txbxContent>
                          <w:p w:rsidR="000D010D" w:rsidRPr="0090647B" w:rsidRDefault="000D010D" w:rsidP="000D010D">
                            <w:pPr>
                              <w:rPr>
                                <w:rFonts w:ascii="Arial" w:hAnsi="Arial" w:cs="Arial"/>
                                <w:b/>
                              </w:rPr>
                            </w:pPr>
                            <w:r w:rsidRPr="00CC5491">
                              <w:rPr>
                                <w:rFonts w:ascii="Arial" w:hAnsi="Arial" w:cs="Arial"/>
                                <w:b/>
                              </w:rPr>
                              <w:t>3</w:t>
                            </w:r>
                            <w:r>
                              <w:rPr>
                                <w:rFonts w:ascii="Arial" w:hAnsi="Arial" w:cs="Arial"/>
                              </w:rPr>
                              <w:t>. LA notifies parent/young person</w:t>
                            </w:r>
                            <w:r w:rsidRPr="0090647B">
                              <w:rPr>
                                <w:rFonts w:ascii="Arial" w:hAnsi="Arial" w:cs="Arial"/>
                              </w:rPr>
                              <w:t xml:space="preserve"> of decision </w:t>
                            </w:r>
                            <w:r w:rsidRPr="0090647B">
                              <w:rPr>
                                <w:rFonts w:ascii="Arial" w:hAnsi="Arial" w:cs="Arial"/>
                                <w:b/>
                              </w:rPr>
                              <w:t>within a maximum of 6 weeks from request for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43" type="#_x0000_t202" style="position:absolute;margin-left:14.15pt;margin-top:122.8pt;width:178.4pt;height:64.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" fillcolor="window" strokeweight=".5pt">
                <v:textbox>
                  <w:txbxContent>
                    <w:p w:rsidR="000D010D" w:rsidRPr="0090647B" w:rsidRDefault="000D010D" w:rsidP="000D010D">
                      <w:pPr>
                        <w:rPr>
                          <w:rFonts w:ascii="Arial" w:hAnsi="Arial" w:cs="Arial"/>
                          <w:b/>
                        </w:rPr>
                      </w:pPr>
                      <w:r w:rsidRPr="00CC5491">
                        <w:rPr>
                          <w:rFonts w:ascii="Arial" w:hAnsi="Arial" w:cs="Arial"/>
                          <w:b/>
                        </w:rPr>
                        <w:t>3</w:t>
                      </w:r>
                      <w:r>
                        <w:rPr>
                          <w:rFonts w:ascii="Arial" w:hAnsi="Arial" w:cs="Arial"/>
                        </w:rPr>
                        <w:t>. LA notifies parent/young person</w:t>
                      </w:r>
                      <w:r w:rsidRPr="0090647B">
                        <w:rPr>
                          <w:rFonts w:ascii="Arial" w:hAnsi="Arial" w:cs="Arial"/>
                        </w:rPr>
                        <w:t xml:space="preserve"> of decision </w:t>
                      </w:r>
                      <w:r w:rsidRPr="0090647B">
                        <w:rPr>
                          <w:rFonts w:ascii="Arial" w:hAnsi="Arial" w:cs="Arial"/>
                          <w:b/>
                        </w:rPr>
                        <w:t>within a maximum of 6 weeks from request for assessment</w:t>
                      </w:r>
                    </w:p>
                  </w:txbxContent>
                </v:textbox>
              </v:shape>
            </w:pict>
          </mc:Fallback>
        </mc:AlternateContent>
      </w:r>
      <w:r w:rsidR="000D010D" w:rsidRPr="0090647B">
        <w:rPr>
          <w:rFonts w:ascii="Arial" w:hAnsi="Arial" w:cs="Arial"/>
          <w:b/>
          <w:noProof/>
          <w:lang w:eastAsia="en-GB"/>
        </w:rPr>
        <mc:AlternateContent>
          <mc:Choice Requires="wps">
            <w:drawing>
              <wp:anchor distT="0" distB="0" distL="114300" distR="114300" simplePos="0" relativeHeight="251669504" behindDoc="0" locked="0" layoutInCell="1" allowOverlap="1" wp14:anchorId="4FC327A2" wp14:editId="0CD450B7">
                <wp:simplePos x="0" y="0"/>
                <wp:positionH relativeFrom="column">
                  <wp:posOffset>1475105</wp:posOffset>
                </wp:positionH>
                <wp:positionV relativeFrom="paragraph">
                  <wp:posOffset>3296285</wp:posOffset>
                </wp:positionV>
                <wp:extent cx="2409190" cy="588010"/>
                <wp:effectExtent l="0" t="0" r="10160" b="21590"/>
                <wp:wrapNone/>
                <wp:docPr id="13" name="Rounded Rectangle 13"/>
                <wp:cNvGraphicFramePr/>
                <a:graphic xmlns:a="http://schemas.openxmlformats.org/drawingml/2006/main">
                  <a:graphicData uri="http://schemas.microsoft.com/office/word/2010/wordprocessingShape">
                    <wps:wsp>
                      <wps:cNvSpPr/>
                      <wps:spPr>
                        <a:xfrm>
                          <a:off x="0" y="0"/>
                          <a:ext cx="2409190" cy="588010"/>
                        </a:xfrm>
                        <a:prstGeom prst="roundRect">
                          <a:avLst/>
                        </a:prstGeom>
                        <a:solidFill>
                          <a:sysClr val="window" lastClr="FFFFFF"/>
                        </a:solidFill>
                        <a:ln w="25400" cap="flat" cmpd="sng" algn="ctr">
                          <a:solidFill>
                            <a:sysClr val="windowText" lastClr="000000"/>
                          </a:solidFill>
                          <a:prstDash val="solid"/>
                        </a:ln>
                        <a:effectLst/>
                      </wps:spPr>
                      <wps:txbx>
                        <w:txbxContent>
                          <w:p w:rsidR="000D010D" w:rsidRPr="0090647B" w:rsidRDefault="000D010D" w:rsidP="000D010D">
                            <w:pPr>
                              <w:jc w:val="center"/>
                              <w:rPr>
                                <w:rFonts w:ascii="Arial" w:hAnsi="Arial" w:cs="Arial"/>
                              </w:rPr>
                            </w:pPr>
                            <w:r>
                              <w:rPr>
                                <w:rFonts w:ascii="Arial" w:hAnsi="Arial" w:cs="Arial"/>
                                <w:b/>
                              </w:rPr>
                              <w:t>7</w:t>
                            </w:r>
                            <w:r w:rsidRPr="00CC5491">
                              <w:rPr>
                                <w:rFonts w:ascii="Arial" w:hAnsi="Arial" w:cs="Arial"/>
                                <w:b/>
                              </w:rPr>
                              <w:t xml:space="preserve">. </w:t>
                            </w:r>
                            <w:r w:rsidRPr="0090647B">
                              <w:rPr>
                                <w:rFonts w:ascii="Arial" w:hAnsi="Arial" w:cs="Arial"/>
                              </w:rPr>
                              <w:t>LA decides whether an EHC plan is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3" o:spid="_x0000_s1044" style="position:absolute;margin-left:116.15pt;margin-top:259.55pt;width:189.7pt;height:4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" fillcolor="window" strokecolor="windowText" strokeweight="2pt">
                <v:textbox>
                  <w:txbxContent>
                    <w:p w:rsidR="000D010D" w:rsidRPr="0090647B" w:rsidRDefault="000D010D" w:rsidP="000D010D">
                      <w:pPr>
                        <w:jc w:val="center"/>
                        <w:rPr>
                          <w:rFonts w:ascii="Arial" w:hAnsi="Arial" w:cs="Arial"/>
                        </w:rPr>
                      </w:pPr>
                      <w:r>
                        <w:rPr>
                          <w:rFonts w:ascii="Arial" w:hAnsi="Arial" w:cs="Arial"/>
                          <w:b/>
                        </w:rPr>
                        <w:t>7</w:t>
                      </w:r>
                      <w:r w:rsidRPr="00CC5491">
                        <w:rPr>
                          <w:rFonts w:ascii="Arial" w:hAnsi="Arial" w:cs="Arial"/>
                          <w:b/>
                        </w:rPr>
                        <w:t xml:space="preserve">. </w:t>
                      </w:r>
                      <w:r w:rsidRPr="0090647B">
                        <w:rPr>
                          <w:rFonts w:ascii="Arial" w:hAnsi="Arial" w:cs="Arial"/>
                        </w:rPr>
                        <w:t>LA decides whether an EHC plan is needed</w:t>
                      </w:r>
                    </w:p>
                  </w:txbxContent>
                </v:textbox>
              </v:roundrect>
            </w:pict>
          </mc:Fallback>
        </mc:AlternateContent>
      </w:r>
    </w:p>
    <w:sectPr w:rsidR="00A72774" w:rsidRPr="009072E3" w:rsidSect="002A4CA1">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D3" w:rsidRDefault="00E61BD3" w:rsidP="002A4CA1">
      <w:pPr>
        <w:spacing w:after="0" w:line="240" w:lineRule="auto"/>
      </w:pPr>
      <w:r>
        <w:separator/>
      </w:r>
    </w:p>
  </w:endnote>
  <w:endnote w:type="continuationSeparator" w:id="0">
    <w:p w:rsidR="00E61BD3" w:rsidRDefault="00E61BD3" w:rsidP="002A4CA1">
      <w:pPr>
        <w:spacing w:after="0" w:line="240" w:lineRule="auto"/>
      </w:pPr>
      <w:r>
        <w:continuationSeparator/>
      </w:r>
    </w:p>
  </w:endnote>
  <w:endnote w:type="continuationNotice" w:id="1">
    <w:p w:rsidR="00E61BD3" w:rsidRDefault="00E61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092160"/>
      <w:docPartObj>
        <w:docPartGallery w:val="Page Numbers (Bottom of Page)"/>
        <w:docPartUnique/>
      </w:docPartObj>
    </w:sdtPr>
    <w:sdtEndPr/>
    <w:sdtContent>
      <w:sdt>
        <w:sdtPr>
          <w:id w:val="-314188068"/>
          <w:docPartObj>
            <w:docPartGallery w:val="Page Numbers (Top of Page)"/>
            <w:docPartUnique/>
          </w:docPartObj>
        </w:sdtPr>
        <w:sdtEndPr/>
        <w:sdtContent>
          <w:p w:rsidR="00553C46" w:rsidRDefault="00553C4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4FA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4FA6">
              <w:rPr>
                <w:b/>
                <w:bCs/>
                <w:noProof/>
              </w:rPr>
              <w:t>11</w:t>
            </w:r>
            <w:r>
              <w:rPr>
                <w:b/>
                <w:bCs/>
                <w:sz w:val="24"/>
                <w:szCs w:val="24"/>
              </w:rPr>
              <w:fldChar w:fldCharType="end"/>
            </w:r>
          </w:p>
        </w:sdtContent>
      </w:sdt>
    </w:sdtContent>
  </w:sdt>
  <w:p w:rsidR="00C87065" w:rsidRPr="005B3E2E" w:rsidRDefault="005B3E2E">
    <w:pPr>
      <w:rPr>
        <w:rFonts w:ascii="Arial" w:hAnsi="Arial" w:cs="Arial"/>
        <w:sz w:val="16"/>
        <w:szCs w:val="16"/>
      </w:rPr>
    </w:pPr>
    <w:r w:rsidRPr="005B3E2E">
      <w:rPr>
        <w:rFonts w:ascii="Arial" w:hAnsi="Arial" w:cs="Arial"/>
        <w:sz w:val="16"/>
        <w:szCs w:val="16"/>
      </w:rPr>
      <w:t>F</w:t>
    </w:r>
    <w:r>
      <w:rPr>
        <w:rFonts w:ascii="Arial" w:hAnsi="Arial" w:cs="Arial"/>
        <w:sz w:val="16"/>
        <w:szCs w:val="16"/>
      </w:rPr>
      <w:t>inalD</w:t>
    </w:r>
    <w:r w:rsidRPr="005B3E2E">
      <w:rPr>
        <w:rFonts w:ascii="Arial" w:hAnsi="Arial" w:cs="Arial"/>
        <w:sz w:val="16"/>
        <w:szCs w:val="16"/>
      </w:rPr>
      <w:t>ec2014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D3" w:rsidRDefault="00E61BD3" w:rsidP="002A4CA1">
      <w:pPr>
        <w:spacing w:after="0" w:line="240" w:lineRule="auto"/>
      </w:pPr>
      <w:r>
        <w:separator/>
      </w:r>
    </w:p>
  </w:footnote>
  <w:footnote w:type="continuationSeparator" w:id="0">
    <w:p w:rsidR="00E61BD3" w:rsidRDefault="00E61BD3" w:rsidP="002A4CA1">
      <w:pPr>
        <w:spacing w:after="0" w:line="240" w:lineRule="auto"/>
      </w:pPr>
      <w:r>
        <w:continuationSeparator/>
      </w:r>
    </w:p>
  </w:footnote>
  <w:footnote w:type="continuationNotice" w:id="1">
    <w:p w:rsidR="00E61BD3" w:rsidRDefault="00E61BD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3F" w:rsidRDefault="0056683F" w:rsidP="0056683F">
    <w:pPr>
      <w:pStyle w:val="Header"/>
      <w:tabs>
        <w:tab w:val="clear" w:pos="902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62C"/>
    <w:multiLevelType w:val="hybridMultilevel"/>
    <w:tmpl w:val="1844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91E54"/>
    <w:multiLevelType w:val="hybridMultilevel"/>
    <w:tmpl w:val="50F0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1F5601"/>
    <w:multiLevelType w:val="hybridMultilevel"/>
    <w:tmpl w:val="0262D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73B9E"/>
    <w:multiLevelType w:val="hybridMultilevel"/>
    <w:tmpl w:val="D0D4E7D8"/>
    <w:lvl w:ilvl="0" w:tplc="B400071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2A0509"/>
    <w:multiLevelType w:val="hybridMultilevel"/>
    <w:tmpl w:val="F5684DB2"/>
    <w:lvl w:ilvl="0" w:tplc="B400071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4D4347"/>
    <w:multiLevelType w:val="hybridMultilevel"/>
    <w:tmpl w:val="603E992E"/>
    <w:lvl w:ilvl="0" w:tplc="853A852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6C2A15"/>
    <w:multiLevelType w:val="hybridMultilevel"/>
    <w:tmpl w:val="E62473A4"/>
    <w:lvl w:ilvl="0" w:tplc="E662F72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2A1130D"/>
    <w:multiLevelType w:val="hybridMultilevel"/>
    <w:tmpl w:val="0586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CF5146"/>
    <w:multiLevelType w:val="hybridMultilevel"/>
    <w:tmpl w:val="5C12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61780E"/>
    <w:multiLevelType w:val="hybridMultilevel"/>
    <w:tmpl w:val="F104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A40EDC"/>
    <w:multiLevelType w:val="hybridMultilevel"/>
    <w:tmpl w:val="16865600"/>
    <w:lvl w:ilvl="0" w:tplc="3ED28FC6">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5B03133"/>
    <w:multiLevelType w:val="hybridMultilevel"/>
    <w:tmpl w:val="67B62742"/>
    <w:lvl w:ilvl="0" w:tplc="8CF889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6C4174"/>
    <w:multiLevelType w:val="hybridMultilevel"/>
    <w:tmpl w:val="B7F6D01C"/>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734060"/>
    <w:multiLevelType w:val="hybridMultilevel"/>
    <w:tmpl w:val="0900BB2E"/>
    <w:lvl w:ilvl="0" w:tplc="E1086D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71331D0"/>
    <w:multiLevelType w:val="hybridMultilevel"/>
    <w:tmpl w:val="DC08B5DE"/>
    <w:lvl w:ilvl="0" w:tplc="7E1A133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817108"/>
    <w:multiLevelType w:val="hybridMultilevel"/>
    <w:tmpl w:val="28021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B21304"/>
    <w:multiLevelType w:val="hybridMultilevel"/>
    <w:tmpl w:val="6A06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2867B3"/>
    <w:multiLevelType w:val="hybridMultilevel"/>
    <w:tmpl w:val="63AC5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3F72C46"/>
    <w:multiLevelType w:val="hybridMultilevel"/>
    <w:tmpl w:val="B2F043DC"/>
    <w:lvl w:ilvl="0" w:tplc="D98EC056">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5"/>
  </w:num>
  <w:num w:numId="2">
    <w:abstractNumId w:val="13"/>
  </w:num>
  <w:num w:numId="3">
    <w:abstractNumId w:val="8"/>
  </w:num>
  <w:num w:numId="4">
    <w:abstractNumId w:val="11"/>
  </w:num>
  <w:num w:numId="5">
    <w:abstractNumId w:val="2"/>
  </w:num>
  <w:num w:numId="6">
    <w:abstractNumId w:val="0"/>
  </w:num>
  <w:num w:numId="7">
    <w:abstractNumId w:val="7"/>
  </w:num>
  <w:num w:numId="8">
    <w:abstractNumId w:val="3"/>
  </w:num>
  <w:num w:numId="9">
    <w:abstractNumId w:val="4"/>
  </w:num>
  <w:num w:numId="10">
    <w:abstractNumId w:val="1"/>
  </w:num>
  <w:num w:numId="11">
    <w:abstractNumId w:val="14"/>
  </w:num>
  <w:num w:numId="12">
    <w:abstractNumId w:val="5"/>
  </w:num>
  <w:num w:numId="13">
    <w:abstractNumId w:val="6"/>
  </w:num>
  <w:num w:numId="14">
    <w:abstractNumId w:val="10"/>
  </w:num>
  <w:num w:numId="15">
    <w:abstractNumId w:val="9"/>
  </w:num>
  <w:num w:numId="16">
    <w:abstractNumId w:val="16"/>
  </w:num>
  <w:num w:numId="17">
    <w:abstractNumId w:val="1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1A"/>
    <w:rsid w:val="00013994"/>
    <w:rsid w:val="000247D8"/>
    <w:rsid w:val="000300A5"/>
    <w:rsid w:val="00030D33"/>
    <w:rsid w:val="00041A00"/>
    <w:rsid w:val="00052975"/>
    <w:rsid w:val="0005584C"/>
    <w:rsid w:val="00066299"/>
    <w:rsid w:val="00075AE7"/>
    <w:rsid w:val="00081A5F"/>
    <w:rsid w:val="000842C9"/>
    <w:rsid w:val="000B296D"/>
    <w:rsid w:val="000D010D"/>
    <w:rsid w:val="000E0538"/>
    <w:rsid w:val="000F39F4"/>
    <w:rsid w:val="00110B3C"/>
    <w:rsid w:val="00145204"/>
    <w:rsid w:val="00147072"/>
    <w:rsid w:val="0016039D"/>
    <w:rsid w:val="001616BB"/>
    <w:rsid w:val="00166FD6"/>
    <w:rsid w:val="001819B1"/>
    <w:rsid w:val="001869AE"/>
    <w:rsid w:val="001A08C3"/>
    <w:rsid w:val="001A2D23"/>
    <w:rsid w:val="001A3980"/>
    <w:rsid w:val="001A60E4"/>
    <w:rsid w:val="001B2ADE"/>
    <w:rsid w:val="001B3BC3"/>
    <w:rsid w:val="001C01A1"/>
    <w:rsid w:val="001D7726"/>
    <w:rsid w:val="001E3E62"/>
    <w:rsid w:val="001F346A"/>
    <w:rsid w:val="00200EAB"/>
    <w:rsid w:val="00201AC7"/>
    <w:rsid w:val="00245CF3"/>
    <w:rsid w:val="002536E9"/>
    <w:rsid w:val="002613A3"/>
    <w:rsid w:val="00262BD6"/>
    <w:rsid w:val="00266CE5"/>
    <w:rsid w:val="002866AF"/>
    <w:rsid w:val="002923D3"/>
    <w:rsid w:val="002A4CA1"/>
    <w:rsid w:val="002B3F53"/>
    <w:rsid w:val="002C4D94"/>
    <w:rsid w:val="002C67BC"/>
    <w:rsid w:val="002E2360"/>
    <w:rsid w:val="002E5296"/>
    <w:rsid w:val="00314115"/>
    <w:rsid w:val="00323C12"/>
    <w:rsid w:val="0033019D"/>
    <w:rsid w:val="00334965"/>
    <w:rsid w:val="00335E91"/>
    <w:rsid w:val="003449AF"/>
    <w:rsid w:val="00351D33"/>
    <w:rsid w:val="00392184"/>
    <w:rsid w:val="003B737D"/>
    <w:rsid w:val="003D2709"/>
    <w:rsid w:val="003D327B"/>
    <w:rsid w:val="003D7DD0"/>
    <w:rsid w:val="003E0FE8"/>
    <w:rsid w:val="003E65A6"/>
    <w:rsid w:val="003F7372"/>
    <w:rsid w:val="00403673"/>
    <w:rsid w:val="00404FA8"/>
    <w:rsid w:val="0043374D"/>
    <w:rsid w:val="00460D30"/>
    <w:rsid w:val="004631CB"/>
    <w:rsid w:val="004773C0"/>
    <w:rsid w:val="00491638"/>
    <w:rsid w:val="004D7587"/>
    <w:rsid w:val="004E4296"/>
    <w:rsid w:val="00502AC9"/>
    <w:rsid w:val="005067F0"/>
    <w:rsid w:val="00511D94"/>
    <w:rsid w:val="005212F3"/>
    <w:rsid w:val="00533163"/>
    <w:rsid w:val="00543D1B"/>
    <w:rsid w:val="00553C46"/>
    <w:rsid w:val="00565B0A"/>
    <w:rsid w:val="0056683F"/>
    <w:rsid w:val="00567E95"/>
    <w:rsid w:val="00571E18"/>
    <w:rsid w:val="00576A4E"/>
    <w:rsid w:val="005817BA"/>
    <w:rsid w:val="0058241D"/>
    <w:rsid w:val="005834BD"/>
    <w:rsid w:val="0059536A"/>
    <w:rsid w:val="005A3AE5"/>
    <w:rsid w:val="005B3E2E"/>
    <w:rsid w:val="005C7748"/>
    <w:rsid w:val="005D48C7"/>
    <w:rsid w:val="005D69AB"/>
    <w:rsid w:val="005E118C"/>
    <w:rsid w:val="005F31F9"/>
    <w:rsid w:val="00607089"/>
    <w:rsid w:val="006078F4"/>
    <w:rsid w:val="00621F75"/>
    <w:rsid w:val="006367A7"/>
    <w:rsid w:val="00654E45"/>
    <w:rsid w:val="0066231C"/>
    <w:rsid w:val="006707B7"/>
    <w:rsid w:val="00674FA6"/>
    <w:rsid w:val="006765DF"/>
    <w:rsid w:val="00686872"/>
    <w:rsid w:val="00690B15"/>
    <w:rsid w:val="006C581F"/>
    <w:rsid w:val="006E4B15"/>
    <w:rsid w:val="006E54F3"/>
    <w:rsid w:val="00711818"/>
    <w:rsid w:val="007152F0"/>
    <w:rsid w:val="00723B65"/>
    <w:rsid w:val="007524AE"/>
    <w:rsid w:val="007A5096"/>
    <w:rsid w:val="007D1256"/>
    <w:rsid w:val="00813F61"/>
    <w:rsid w:val="008163D4"/>
    <w:rsid w:val="00830B2E"/>
    <w:rsid w:val="00862F24"/>
    <w:rsid w:val="00874AED"/>
    <w:rsid w:val="00874E58"/>
    <w:rsid w:val="008837A7"/>
    <w:rsid w:val="00892012"/>
    <w:rsid w:val="00896121"/>
    <w:rsid w:val="008B274D"/>
    <w:rsid w:val="008C5912"/>
    <w:rsid w:val="008E0636"/>
    <w:rsid w:val="008E629D"/>
    <w:rsid w:val="008F1AFC"/>
    <w:rsid w:val="009072E3"/>
    <w:rsid w:val="00911A8F"/>
    <w:rsid w:val="00911F68"/>
    <w:rsid w:val="00914484"/>
    <w:rsid w:val="00925B1C"/>
    <w:rsid w:val="00934839"/>
    <w:rsid w:val="009416BF"/>
    <w:rsid w:val="00945741"/>
    <w:rsid w:val="00984CD2"/>
    <w:rsid w:val="009859A6"/>
    <w:rsid w:val="009B1848"/>
    <w:rsid w:val="009B18B7"/>
    <w:rsid w:val="009B6B90"/>
    <w:rsid w:val="009F4C0B"/>
    <w:rsid w:val="00A044EA"/>
    <w:rsid w:val="00A307FB"/>
    <w:rsid w:val="00A31B5F"/>
    <w:rsid w:val="00A3498D"/>
    <w:rsid w:val="00A4108A"/>
    <w:rsid w:val="00A5707F"/>
    <w:rsid w:val="00A62C07"/>
    <w:rsid w:val="00A66FB3"/>
    <w:rsid w:val="00A72774"/>
    <w:rsid w:val="00AA13D7"/>
    <w:rsid w:val="00AA7C53"/>
    <w:rsid w:val="00AB6219"/>
    <w:rsid w:val="00AD54BB"/>
    <w:rsid w:val="00AF2323"/>
    <w:rsid w:val="00AF334C"/>
    <w:rsid w:val="00AF44F2"/>
    <w:rsid w:val="00AF479D"/>
    <w:rsid w:val="00B20784"/>
    <w:rsid w:val="00B2719D"/>
    <w:rsid w:val="00B32E11"/>
    <w:rsid w:val="00B34304"/>
    <w:rsid w:val="00B429D2"/>
    <w:rsid w:val="00B557C5"/>
    <w:rsid w:val="00B56A5E"/>
    <w:rsid w:val="00B760EE"/>
    <w:rsid w:val="00B77585"/>
    <w:rsid w:val="00B77DCD"/>
    <w:rsid w:val="00B818C4"/>
    <w:rsid w:val="00B83A0E"/>
    <w:rsid w:val="00B87743"/>
    <w:rsid w:val="00BB5DF1"/>
    <w:rsid w:val="00BB694E"/>
    <w:rsid w:val="00BD422A"/>
    <w:rsid w:val="00BE5120"/>
    <w:rsid w:val="00C07023"/>
    <w:rsid w:val="00C074FF"/>
    <w:rsid w:val="00C16BC4"/>
    <w:rsid w:val="00C17B11"/>
    <w:rsid w:val="00C20FA9"/>
    <w:rsid w:val="00C42294"/>
    <w:rsid w:val="00C43342"/>
    <w:rsid w:val="00C45664"/>
    <w:rsid w:val="00C471C9"/>
    <w:rsid w:val="00C50955"/>
    <w:rsid w:val="00C55244"/>
    <w:rsid w:val="00C62152"/>
    <w:rsid w:val="00C627A2"/>
    <w:rsid w:val="00C87065"/>
    <w:rsid w:val="00CD44CD"/>
    <w:rsid w:val="00CF2489"/>
    <w:rsid w:val="00D22641"/>
    <w:rsid w:val="00D25773"/>
    <w:rsid w:val="00D26ED1"/>
    <w:rsid w:val="00D60791"/>
    <w:rsid w:val="00D826BA"/>
    <w:rsid w:val="00D96393"/>
    <w:rsid w:val="00DB13B4"/>
    <w:rsid w:val="00DB3B99"/>
    <w:rsid w:val="00DD26BD"/>
    <w:rsid w:val="00DD5C14"/>
    <w:rsid w:val="00DE1D23"/>
    <w:rsid w:val="00E0457E"/>
    <w:rsid w:val="00E14173"/>
    <w:rsid w:val="00E22B03"/>
    <w:rsid w:val="00E438B9"/>
    <w:rsid w:val="00E463BD"/>
    <w:rsid w:val="00E5466F"/>
    <w:rsid w:val="00E61BD3"/>
    <w:rsid w:val="00E67176"/>
    <w:rsid w:val="00E84773"/>
    <w:rsid w:val="00EA4EBD"/>
    <w:rsid w:val="00EB6DDD"/>
    <w:rsid w:val="00EC0E09"/>
    <w:rsid w:val="00EC36D6"/>
    <w:rsid w:val="00EE13BB"/>
    <w:rsid w:val="00EE2761"/>
    <w:rsid w:val="00EE7231"/>
    <w:rsid w:val="00EF19EE"/>
    <w:rsid w:val="00F05700"/>
    <w:rsid w:val="00F10AA9"/>
    <w:rsid w:val="00F11CB0"/>
    <w:rsid w:val="00F17673"/>
    <w:rsid w:val="00F363D6"/>
    <w:rsid w:val="00F45F1A"/>
    <w:rsid w:val="00F460A3"/>
    <w:rsid w:val="00F571AC"/>
    <w:rsid w:val="00F74BC0"/>
    <w:rsid w:val="00F87E02"/>
    <w:rsid w:val="00F90B7D"/>
    <w:rsid w:val="00F91BA3"/>
    <w:rsid w:val="00FA40C6"/>
    <w:rsid w:val="00FB094E"/>
    <w:rsid w:val="00FB41C5"/>
    <w:rsid w:val="00FB5D88"/>
    <w:rsid w:val="00FC3421"/>
    <w:rsid w:val="00FD79B9"/>
    <w:rsid w:val="00FE4F1B"/>
    <w:rsid w:val="00FE5A24"/>
    <w:rsid w:val="00FF1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1A"/>
    <w:pPr>
      <w:ind w:left="720"/>
      <w:contextualSpacing/>
    </w:pPr>
  </w:style>
  <w:style w:type="paragraph" w:styleId="Header">
    <w:name w:val="header"/>
    <w:basedOn w:val="Normal"/>
    <w:link w:val="HeaderChar"/>
    <w:uiPriority w:val="99"/>
    <w:unhideWhenUsed/>
    <w:rsid w:val="002A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CA1"/>
  </w:style>
  <w:style w:type="paragraph" w:styleId="Footer">
    <w:name w:val="footer"/>
    <w:basedOn w:val="Normal"/>
    <w:link w:val="FooterChar"/>
    <w:uiPriority w:val="99"/>
    <w:unhideWhenUsed/>
    <w:rsid w:val="002A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CA1"/>
  </w:style>
  <w:style w:type="paragraph" w:styleId="BalloonText">
    <w:name w:val="Balloon Text"/>
    <w:basedOn w:val="Normal"/>
    <w:link w:val="BalloonTextChar"/>
    <w:uiPriority w:val="99"/>
    <w:semiHidden/>
    <w:unhideWhenUsed/>
    <w:rsid w:val="00EA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EBD"/>
    <w:rPr>
      <w:rFonts w:ascii="Tahoma" w:hAnsi="Tahoma" w:cs="Tahoma"/>
      <w:sz w:val="16"/>
      <w:szCs w:val="16"/>
    </w:rPr>
  </w:style>
  <w:style w:type="character" w:styleId="Hyperlink">
    <w:name w:val="Hyperlink"/>
    <w:basedOn w:val="DefaultParagraphFont"/>
    <w:uiPriority w:val="99"/>
    <w:unhideWhenUsed/>
    <w:rsid w:val="00323C12"/>
    <w:rPr>
      <w:color w:val="0000FF" w:themeColor="hyperlink"/>
      <w:u w:val="single"/>
    </w:rPr>
  </w:style>
  <w:style w:type="table" w:styleId="TableGrid">
    <w:name w:val="Table Grid"/>
    <w:basedOn w:val="TableNormal"/>
    <w:uiPriority w:val="59"/>
    <w:rsid w:val="006C5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F23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1A"/>
    <w:pPr>
      <w:ind w:left="720"/>
      <w:contextualSpacing/>
    </w:pPr>
  </w:style>
  <w:style w:type="paragraph" w:styleId="Header">
    <w:name w:val="header"/>
    <w:basedOn w:val="Normal"/>
    <w:link w:val="HeaderChar"/>
    <w:uiPriority w:val="99"/>
    <w:unhideWhenUsed/>
    <w:rsid w:val="002A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CA1"/>
  </w:style>
  <w:style w:type="paragraph" w:styleId="Footer">
    <w:name w:val="footer"/>
    <w:basedOn w:val="Normal"/>
    <w:link w:val="FooterChar"/>
    <w:uiPriority w:val="99"/>
    <w:unhideWhenUsed/>
    <w:rsid w:val="002A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CA1"/>
  </w:style>
  <w:style w:type="paragraph" w:styleId="BalloonText">
    <w:name w:val="Balloon Text"/>
    <w:basedOn w:val="Normal"/>
    <w:link w:val="BalloonTextChar"/>
    <w:uiPriority w:val="99"/>
    <w:semiHidden/>
    <w:unhideWhenUsed/>
    <w:rsid w:val="00EA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EBD"/>
    <w:rPr>
      <w:rFonts w:ascii="Tahoma" w:hAnsi="Tahoma" w:cs="Tahoma"/>
      <w:sz w:val="16"/>
      <w:szCs w:val="16"/>
    </w:rPr>
  </w:style>
  <w:style w:type="character" w:styleId="Hyperlink">
    <w:name w:val="Hyperlink"/>
    <w:basedOn w:val="DefaultParagraphFont"/>
    <w:uiPriority w:val="99"/>
    <w:unhideWhenUsed/>
    <w:rsid w:val="00323C12"/>
    <w:rPr>
      <w:color w:val="0000FF" w:themeColor="hyperlink"/>
      <w:u w:val="single"/>
    </w:rPr>
  </w:style>
  <w:style w:type="table" w:styleId="TableGrid">
    <w:name w:val="Table Grid"/>
    <w:basedOn w:val="TableNormal"/>
    <w:uiPriority w:val="59"/>
    <w:rsid w:val="006C5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F23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Nadmin@barnet.gov.uk" TargetMode="External"/><Relationship Id="rId18" Type="http://schemas.openxmlformats.org/officeDocument/2006/relationships/hyperlink" Target="mailto:SendIASS@barnet.gov.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endIASS@barnet.gov.uk" TargetMode="External"/><Relationship Id="rId7" Type="http://schemas.openxmlformats.org/officeDocument/2006/relationships/footnotes" Target="footnotes.xml"/><Relationship Id="rId12" Type="http://schemas.openxmlformats.org/officeDocument/2006/relationships/hyperlink" Target="http://www.barnet.gov.uk/info/930042/barnet_send_information_advice_and_support_service/190/barnet_send_information_advice_and_support_service" TargetMode="External"/><Relationship Id="rId17" Type="http://schemas.openxmlformats.org/officeDocument/2006/relationships/hyperlink" Target="http://www.barnet.gov.uk/downloads/download/1438/ehcp_personal_budget_polic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ids.org.uk/mediation" TargetMode="External"/><Relationship Id="rId20" Type="http://schemas.openxmlformats.org/officeDocument/2006/relationships/hyperlink" Target="mailto:SENadmin@barnet.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rnet.gov.uk/info/920012/the_local_offer_and_special_educational_needs/1217/the_local_offer_and_special_educational_needs" TargetMode="External"/><Relationship Id="rId24" Type="http://schemas.openxmlformats.org/officeDocument/2006/relationships/hyperlink" Target="http://www.barnet.gov.uk/info/920012/the_local_offer_and_special_educational_needs/1217/the_local_offer_and_special_educational_needs" TargetMode="External"/><Relationship Id="rId5" Type="http://schemas.openxmlformats.org/officeDocument/2006/relationships/settings" Target="settings.xml"/><Relationship Id="rId15" Type="http://schemas.openxmlformats.org/officeDocument/2006/relationships/hyperlink" Target="mailto:ISBarnet@barnardos.org.uk" TargetMode="External"/><Relationship Id="rId23" Type="http://schemas.openxmlformats.org/officeDocument/2006/relationships/hyperlink" Target="http://www.kids.org.uk/mediation"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kids.org.uk/medi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arnet.gov.uk/info/930042/barnet_send_information_advice_and_support_service/190/barnet_send_information_advice_and_support_service" TargetMode="External"/><Relationship Id="rId22" Type="http://schemas.openxmlformats.org/officeDocument/2006/relationships/hyperlink" Target="mailto:ISbarnet@barnardos.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763A-8B90-4E9F-9452-4675734F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3552</Words>
  <Characters>20249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3</cp:revision>
  <cp:lastPrinted>2014-12-04T09:15:00Z</cp:lastPrinted>
  <dcterms:created xsi:type="dcterms:W3CDTF">2014-12-08T14:14:00Z</dcterms:created>
  <dcterms:modified xsi:type="dcterms:W3CDTF">2014-12-08T15:22:00Z</dcterms:modified>
</cp:coreProperties>
</file>